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39D9" w14:textId="77777777" w:rsidR="007C10DE" w:rsidRDefault="005433F7">
      <w:pPr>
        <w:spacing w:before="20"/>
        <w:ind w:left="2561"/>
        <w:rPr>
          <w:rFonts w:ascii="Arial" w:eastAsia="Arial" w:hAnsi="Arial" w:cs="Arial"/>
          <w:sz w:val="40"/>
          <w:szCs w:val="40"/>
        </w:rPr>
      </w:pPr>
      <w:r>
        <w:rPr>
          <w:rFonts w:ascii="Arial"/>
          <w:b/>
          <w:sz w:val="40"/>
        </w:rPr>
        <w:t>STATE</w:t>
      </w:r>
      <w:r>
        <w:rPr>
          <w:rFonts w:ascii="Arial"/>
          <w:b/>
          <w:spacing w:val="-2"/>
          <w:sz w:val="40"/>
        </w:rPr>
        <w:t xml:space="preserve"> OF</w:t>
      </w:r>
      <w:r>
        <w:rPr>
          <w:rFonts w:ascii="Arial"/>
          <w:b/>
          <w:sz w:val="40"/>
        </w:rPr>
        <w:t xml:space="preserve"> CALIFORNIA</w:t>
      </w:r>
    </w:p>
    <w:p w14:paraId="32A839DA" w14:textId="132810F8" w:rsidR="007C10DE" w:rsidRDefault="00CD54B7">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32A83A2B" wp14:editId="0309344D">
                <wp:extent cx="6004560" cy="20320"/>
                <wp:effectExtent l="8890" t="3175" r="635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20320"/>
                          <a:chOff x="0" y="0"/>
                          <a:chExt cx="9456" cy="32"/>
                        </a:xfrm>
                      </wpg:grpSpPr>
                      <wpg:grpSp>
                        <wpg:cNvPr id="2" name="Group 3"/>
                        <wpg:cNvGrpSpPr>
                          <a:grpSpLocks/>
                        </wpg:cNvGrpSpPr>
                        <wpg:grpSpPr bwMode="auto">
                          <a:xfrm>
                            <a:off x="16" y="16"/>
                            <a:ext cx="9424" cy="2"/>
                            <a:chOff x="16" y="16"/>
                            <a:chExt cx="9424" cy="2"/>
                          </a:xfrm>
                        </wpg:grpSpPr>
                        <wps:wsp>
                          <wps:cNvPr id="3" name="Freeform 4"/>
                          <wps:cNvSpPr>
                            <a:spLocks/>
                          </wps:cNvSpPr>
                          <wps:spPr bwMode="auto">
                            <a:xfrm>
                              <a:off x="16" y="16"/>
                              <a:ext cx="9424" cy="2"/>
                            </a:xfrm>
                            <a:custGeom>
                              <a:avLst/>
                              <a:gdLst>
                                <a:gd name="T0" fmla="+- 0 16 16"/>
                                <a:gd name="T1" fmla="*/ T0 w 9424"/>
                                <a:gd name="T2" fmla="+- 0 9440 16"/>
                                <a:gd name="T3" fmla="*/ T2 w 9424"/>
                              </a:gdLst>
                              <a:ahLst/>
                              <a:cxnLst>
                                <a:cxn ang="0">
                                  <a:pos x="T1" y="0"/>
                                </a:cxn>
                                <a:cxn ang="0">
                                  <a:pos x="T3" y="0"/>
                                </a:cxn>
                              </a:cxnLst>
                              <a:rect l="0" t="0" r="r" b="b"/>
                              <a:pathLst>
                                <a:path w="9424">
                                  <a:moveTo>
                                    <a:pt x="0" y="0"/>
                                  </a:moveTo>
                                  <a:lnTo>
                                    <a:pt x="942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F026C9" id="Group 2" o:spid="_x0000_s1026" style="width:472.8pt;height:1.6pt;mso-position-horizontal-relative:char;mso-position-vertical-relative:line" coordsize="9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GjJAMAANAHAAAOAAAAZHJzL2Uyb0RvYy54bWysVetu0zAU/o/EO1j+CWJJLys0Wjuh3YQ0&#10;YNLKA7iOcxGJHWy36Xh6PttplmWakAbTlB77HH/nOxcfn50f6orshTalkis6OYkpEZKrtJT5iv7Y&#10;XH/4RImxTKasUlKs6IMw9Hz99s1Z2yRiqgpVpUITgEiTtM2KFtY2SRQZXoiamRPVCAllpnTNLJY6&#10;j1LNWqDXVTSN40XUKp02WnFhDHYvg5KuPX6WCW6/Z5kRllQrCm7Wf7X/bt03Wp+xJNesKUre0WCv&#10;YFGzUsJpD3XJLCM7XT6DqkuulVGZPeGqjlSWlVz4GBDNJB5Fc6PVrvGx5EmbN32akNpRnl4Ny7/t&#10;b3Rz39zpwB7ireI/DfIStU2eDPVunQdjsm2/qhT1ZDurfOCHTNcOAiGRg8/vQ59fcbCEY3MRx/PT&#10;BcrAoZvGs2mXf16gSM9O8eKqO7fEqXBoNnUVi1gS3HmKHSVX8o5fEEH9TpMyhStKJKvB1ieUzBzG&#10;ODhXuv8V/ARsESF+fHsdw1/Op/Mu9qDo4x4dGEb+5MiLgePymMf+MP/WH/cFa4RvO+Pq3yVxdkzi&#10;tRbCXUgyD3n0RscOMsP2GWjaxiQGXfbXxhml4oXc9YlgCd8ZeyOUbz62vzXW5zxPIfmWTrvab9B3&#10;WV3hdr//QGIyWeA/lCHvTSZHk3cR2cSkJb5kHeARB900wFnO5w5sjIRsBSOHNB0ggXnPjRVHuvwg&#10;O76QCHPDM/bXqlHGXYwNmB3vExBg5GJ7wRa+x7bhTOdCYyqO56GmBPNwG8JomHXMnAsnknZFfSLc&#10;Rq32YqO8yo6uLJw8ais5tAqtP2AV1DjhHPgb3Tt1XAc1leq6rCpfg0o6KmFwOAZGVWXqtH6h8+1F&#10;pcmeuVHv/1w0QHtihpEqU49WCJZedbJlZRVk2FdILiZLaFg3KUyyVekDmler8IDgwYNQKP2bkhaP&#10;x4qaXzumBSXVF4nbt5ygK/Da+MX89CMGHdFDzXaoYZIDakUtReWdeGHDC7VrdJkX8DTxvSDVZ0zb&#10;rHQd7vkFVt0CA8BL/Qz0wxHPBnafvEvDtT/x+BCv/wAAAP//AwBQSwMEFAAGAAgAAAAhAAR9zp7c&#10;AAAAAwEAAA8AAABkcnMvZG93bnJldi54bWxMj0FrwkAQhe+F/odlCt7qJlrFptmIiO1JClVBvI3Z&#10;MQlmZ0N2TeK/77aX9jLweI/3vkmXg6lFR62rLCuIxxEI4tzqigsFh/378wKE88gaa8uk4E4Oltnj&#10;Q4qJtj1/UbfzhQgl7BJUUHrfJFK6vCSDbmwb4uBdbGvQB9kWUrfYh3JTy0kUzaXBisNCiQ2tS8qv&#10;u5tR8NFjv5rGm257vazvp/3s87iNSanR07B6A+Fp8H9h+MEP6JAFprO9sXaiVhAe8b83eK8vszmI&#10;s4LpBGSWyv/s2TcAAAD//wMAUEsBAi0AFAAGAAgAAAAhALaDOJL+AAAA4QEAABMAAAAAAAAAAAAA&#10;AAAAAAAAAFtDb250ZW50X1R5cGVzXS54bWxQSwECLQAUAAYACAAAACEAOP0h/9YAAACUAQAACwAA&#10;AAAAAAAAAAAAAAAvAQAAX3JlbHMvLnJlbHNQSwECLQAUAAYACAAAACEAnqFBoyQDAADQBwAADgAA&#10;AAAAAAAAAAAAAAAuAgAAZHJzL2Uyb0RvYy54bWxQSwECLQAUAAYACAAAACEABH3OntwAAAADAQAA&#10;DwAAAAAAAAAAAAAAAAB+BQAAZHJzL2Rvd25yZXYueG1sUEsFBgAAAAAEAAQA8wAAAIcGAAAAAA==&#10;">
                <v:group id="Group 3" o:spid="_x0000_s1027" style="position:absolute;left:16;top:16;width:9424;height:2" coordorigin="16,16"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6;top:16;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3wgAAANoAAAAPAAAAZHJzL2Rvd25yZXYueG1sRI/NisIw&#10;FIX3A75DuII7TVUcpRpFHEQ3MjMqri/NtS02N6XJ2NanN4Iwy8P5+TiLVWMKcafK5ZYVDAcRCOLE&#10;6pxTBefTtj8D4TyyxsIyKWjJwWrZ+VhgrG3Nv3Q/+lSEEXYxKsi8L2MpXZKRQTewJXHwrrYy6IOs&#10;UqkrrMO4KeQoij6lwZwDIcOSNhklt+OfCZB1W++/Dz/5dJc82sl4lH4Vl1qpXrdZz0F4avx/+N3e&#10;awVjeF0JN0AunwAAAP//AwBQSwECLQAUAAYACAAAACEA2+H2y+4AAACFAQAAEwAAAAAAAAAAAAAA&#10;AAAAAAAAW0NvbnRlbnRfVHlwZXNdLnhtbFBLAQItABQABgAIAAAAIQBa9CxbvwAAABUBAAALAAAA&#10;AAAAAAAAAAAAAB8BAABfcmVscy8ucmVsc1BLAQItABQABgAIAAAAIQCVP/J3wgAAANoAAAAPAAAA&#10;AAAAAAAAAAAAAAcCAABkcnMvZG93bnJldi54bWxQSwUGAAAAAAMAAwC3AAAA9gIAAAAA&#10;" path="m,l9424,e" filled="f" strokeweight="1.6pt">
                    <v:path arrowok="t" o:connecttype="custom" o:connectlocs="0,0;9424,0" o:connectangles="0,0"/>
                  </v:shape>
                </v:group>
                <w10:anchorlock/>
              </v:group>
            </w:pict>
          </mc:Fallback>
        </mc:AlternateContent>
      </w:r>
    </w:p>
    <w:p w14:paraId="32A839DB" w14:textId="77777777" w:rsidR="007C10DE" w:rsidRDefault="007C10DE">
      <w:pPr>
        <w:spacing w:before="7"/>
        <w:rPr>
          <w:rFonts w:ascii="Arial" w:eastAsia="Arial" w:hAnsi="Arial" w:cs="Arial"/>
          <w:b/>
          <w:bCs/>
          <w:sz w:val="16"/>
          <w:szCs w:val="16"/>
        </w:rPr>
      </w:pPr>
    </w:p>
    <w:p w14:paraId="32A839DC" w14:textId="77777777" w:rsidR="007C10DE" w:rsidRDefault="005433F7">
      <w:pPr>
        <w:pStyle w:val="Heading1"/>
        <w:spacing w:before="72"/>
        <w:ind w:left="2036" w:right="2036"/>
        <w:jc w:val="center"/>
        <w:rPr>
          <w:b w:val="0"/>
          <w:bCs w:val="0"/>
        </w:rPr>
      </w:pPr>
      <w:r>
        <w:rPr>
          <w:spacing w:val="-2"/>
        </w:rPr>
        <w:t>COURT</w:t>
      </w:r>
      <w:r>
        <w:rPr>
          <w:spacing w:val="4"/>
        </w:rPr>
        <w:t xml:space="preserve"> </w:t>
      </w:r>
      <w:r>
        <w:rPr>
          <w:spacing w:val="-1"/>
        </w:rPr>
        <w:t>OF</w:t>
      </w:r>
      <w:r>
        <w:t xml:space="preserve"> </w:t>
      </w:r>
      <w:r>
        <w:rPr>
          <w:spacing w:val="-1"/>
        </w:rPr>
        <w:t>APPEAL,</w:t>
      </w:r>
      <w:r>
        <w:rPr>
          <w:spacing w:val="-2"/>
        </w:rPr>
        <w:t xml:space="preserve"> </w:t>
      </w:r>
      <w:r>
        <w:rPr>
          <w:spacing w:val="-1"/>
        </w:rPr>
        <w:t>SECOND APPELLATE</w:t>
      </w:r>
      <w:r>
        <w:rPr>
          <w:spacing w:val="-3"/>
        </w:rPr>
        <w:t xml:space="preserve"> </w:t>
      </w:r>
      <w:r>
        <w:rPr>
          <w:spacing w:val="-1"/>
        </w:rPr>
        <w:t>DISTRICT</w:t>
      </w:r>
    </w:p>
    <w:p w14:paraId="32A839DD" w14:textId="77777777" w:rsidR="007C10DE" w:rsidRDefault="005433F7">
      <w:pPr>
        <w:spacing w:before="8" w:line="250" w:lineRule="exact"/>
        <w:ind w:left="3592" w:right="3589"/>
        <w:jc w:val="center"/>
        <w:rPr>
          <w:rFonts w:ascii="Arial" w:eastAsia="Arial" w:hAnsi="Arial" w:cs="Arial"/>
        </w:rPr>
      </w:pPr>
      <w:r>
        <w:rPr>
          <w:rFonts w:ascii="Arial"/>
          <w:b/>
          <w:spacing w:val="-1"/>
        </w:rPr>
        <w:t>300</w:t>
      </w:r>
      <w:r>
        <w:rPr>
          <w:rFonts w:ascii="Arial"/>
          <w:b/>
          <w:spacing w:val="1"/>
        </w:rPr>
        <w:t xml:space="preserve"> </w:t>
      </w:r>
      <w:r>
        <w:rPr>
          <w:rFonts w:ascii="Arial"/>
          <w:b/>
          <w:spacing w:val="-1"/>
        </w:rPr>
        <w:t>South</w:t>
      </w:r>
      <w:r>
        <w:rPr>
          <w:rFonts w:ascii="Arial"/>
          <w:b/>
        </w:rPr>
        <w:t xml:space="preserve"> </w:t>
      </w:r>
      <w:r>
        <w:rPr>
          <w:rFonts w:ascii="Arial"/>
          <w:b/>
          <w:spacing w:val="-1"/>
        </w:rPr>
        <w:t xml:space="preserve">Spring </w:t>
      </w:r>
      <w:r>
        <w:rPr>
          <w:rFonts w:ascii="Arial"/>
          <w:b/>
        </w:rPr>
        <w:t>Street</w:t>
      </w:r>
      <w:r>
        <w:rPr>
          <w:rFonts w:ascii="Arial"/>
          <w:b/>
          <w:spacing w:val="29"/>
        </w:rPr>
        <w:t xml:space="preserve"> </w:t>
      </w:r>
      <w:r>
        <w:rPr>
          <w:rFonts w:ascii="Arial"/>
          <w:b/>
        </w:rPr>
        <w:t>Los</w:t>
      </w:r>
      <w:r>
        <w:rPr>
          <w:rFonts w:ascii="Arial"/>
          <w:b/>
          <w:spacing w:val="1"/>
        </w:rPr>
        <w:t xml:space="preserve"> </w:t>
      </w:r>
      <w:r>
        <w:rPr>
          <w:rFonts w:ascii="Arial"/>
          <w:b/>
        </w:rPr>
        <w:t>Angeles,</w:t>
      </w:r>
      <w:r>
        <w:rPr>
          <w:rFonts w:ascii="Arial"/>
          <w:b/>
          <w:spacing w:val="-3"/>
        </w:rPr>
        <w:t xml:space="preserve"> </w:t>
      </w:r>
      <w:r>
        <w:rPr>
          <w:rFonts w:ascii="Arial"/>
          <w:b/>
        </w:rPr>
        <w:t>CA</w:t>
      </w:r>
      <w:r>
        <w:rPr>
          <w:rFonts w:ascii="Arial"/>
          <w:b/>
          <w:spacing w:val="-6"/>
        </w:rPr>
        <w:t xml:space="preserve"> </w:t>
      </w:r>
      <w:r>
        <w:rPr>
          <w:rFonts w:ascii="Arial"/>
          <w:b/>
          <w:spacing w:val="-1"/>
        </w:rPr>
        <w:t>90013</w:t>
      </w:r>
    </w:p>
    <w:p w14:paraId="32A839DE" w14:textId="77777777" w:rsidR="007C10DE" w:rsidRDefault="005433F7">
      <w:pPr>
        <w:spacing w:line="252" w:lineRule="exact"/>
        <w:ind w:left="2036" w:right="2032"/>
        <w:jc w:val="center"/>
        <w:rPr>
          <w:rFonts w:ascii="Arial" w:eastAsia="Arial" w:hAnsi="Arial" w:cs="Arial"/>
        </w:rPr>
      </w:pPr>
      <w:r>
        <w:rPr>
          <w:rFonts w:ascii="Arial"/>
          <w:b/>
          <w:spacing w:val="1"/>
        </w:rPr>
        <w:t>Web</w:t>
      </w:r>
      <w:r>
        <w:rPr>
          <w:rFonts w:ascii="Arial"/>
          <w:b/>
        </w:rPr>
        <w:t xml:space="preserve"> </w:t>
      </w:r>
      <w:r>
        <w:rPr>
          <w:rFonts w:ascii="Arial"/>
          <w:b/>
          <w:spacing w:val="-1"/>
        </w:rPr>
        <w:t>site:</w:t>
      </w:r>
      <w:r>
        <w:rPr>
          <w:rFonts w:ascii="Arial"/>
          <w:b/>
          <w:spacing w:val="56"/>
        </w:rPr>
        <w:t xml:space="preserve"> </w:t>
      </w:r>
      <w:hyperlink r:id="rId6">
        <w:r>
          <w:rPr>
            <w:rFonts w:ascii="Arial"/>
            <w:b/>
            <w:color w:val="0000FF"/>
            <w:spacing w:val="-1"/>
            <w:u w:val="thick" w:color="0000FF"/>
          </w:rPr>
          <w:t>www.courts.ca.gov/careers</w:t>
        </w:r>
      </w:hyperlink>
    </w:p>
    <w:p w14:paraId="32A839DF" w14:textId="77777777" w:rsidR="007C10DE" w:rsidRDefault="007C10DE">
      <w:pPr>
        <w:rPr>
          <w:rFonts w:ascii="Arial" w:eastAsia="Arial" w:hAnsi="Arial" w:cs="Arial"/>
          <w:b/>
          <w:bCs/>
          <w:sz w:val="20"/>
          <w:szCs w:val="20"/>
        </w:rPr>
      </w:pPr>
    </w:p>
    <w:p w14:paraId="32A839E0" w14:textId="77777777" w:rsidR="007C10DE" w:rsidRDefault="007C10DE">
      <w:pPr>
        <w:spacing w:before="10"/>
        <w:rPr>
          <w:rFonts w:ascii="Arial" w:eastAsia="Arial" w:hAnsi="Arial" w:cs="Arial"/>
          <w:b/>
          <w:bCs/>
          <w:sz w:val="17"/>
          <w:szCs w:val="17"/>
        </w:rPr>
      </w:pPr>
    </w:p>
    <w:p w14:paraId="32A839E1" w14:textId="6BBDF7E1" w:rsidR="007C10DE" w:rsidRDefault="005433F7" w:rsidP="00CD54B7">
      <w:pPr>
        <w:tabs>
          <w:tab w:val="left" w:pos="2321"/>
        </w:tabs>
        <w:spacing w:before="72" w:line="479" w:lineRule="auto"/>
        <w:ind w:right="2440"/>
        <w:rPr>
          <w:rFonts w:ascii="Arial" w:eastAsia="Arial" w:hAnsi="Arial" w:cs="Arial"/>
        </w:rPr>
      </w:pPr>
      <w:r>
        <w:rPr>
          <w:rFonts w:ascii="Arial" w:eastAsia="Arial" w:hAnsi="Arial" w:cs="Arial"/>
          <w:b/>
          <w:bCs/>
        </w:rPr>
        <w:t>JOB</w:t>
      </w:r>
      <w:r>
        <w:rPr>
          <w:rFonts w:ascii="Arial" w:eastAsia="Arial" w:hAnsi="Arial" w:cs="Arial"/>
          <w:b/>
          <w:bCs/>
          <w:spacing w:val="-1"/>
        </w:rPr>
        <w:t xml:space="preserve"> </w:t>
      </w:r>
      <w:r>
        <w:rPr>
          <w:rFonts w:ascii="Arial" w:eastAsia="Arial" w:hAnsi="Arial" w:cs="Arial"/>
          <w:b/>
          <w:bCs/>
        </w:rPr>
        <w:t>TITLE:</w:t>
      </w:r>
      <w:r>
        <w:rPr>
          <w:rFonts w:ascii="Arial" w:eastAsia="Arial" w:hAnsi="Arial" w:cs="Arial"/>
          <w:b/>
          <w:bCs/>
        </w:rPr>
        <w:tab/>
      </w:r>
      <w:r>
        <w:rPr>
          <w:rFonts w:ascii="Arial" w:eastAsia="Arial" w:hAnsi="Arial" w:cs="Arial"/>
          <w:b/>
          <w:bCs/>
          <w:spacing w:val="-1"/>
        </w:rPr>
        <w:t>Appellate</w:t>
      </w:r>
      <w:r>
        <w:rPr>
          <w:rFonts w:ascii="Arial" w:eastAsia="Arial" w:hAnsi="Arial" w:cs="Arial"/>
          <w:b/>
          <w:bCs/>
          <w:spacing w:val="1"/>
        </w:rPr>
        <w:t xml:space="preserve"> </w:t>
      </w:r>
      <w:r>
        <w:rPr>
          <w:rFonts w:ascii="Arial" w:eastAsia="Arial" w:hAnsi="Arial" w:cs="Arial"/>
          <w:b/>
          <w:bCs/>
        </w:rPr>
        <w:t>Court</w:t>
      </w:r>
      <w:r>
        <w:rPr>
          <w:rFonts w:ascii="Arial" w:eastAsia="Arial" w:hAnsi="Arial" w:cs="Arial"/>
          <w:b/>
          <w:bCs/>
          <w:spacing w:val="-1"/>
        </w:rPr>
        <w:t xml:space="preserve"> Attorney</w:t>
      </w:r>
      <w:r>
        <w:rPr>
          <w:rFonts w:ascii="Arial" w:eastAsia="Arial" w:hAnsi="Arial" w:cs="Arial"/>
          <w:b/>
          <w:bCs/>
        </w:rPr>
        <w:t xml:space="preserve"> –</w:t>
      </w:r>
      <w:r>
        <w:rPr>
          <w:rFonts w:ascii="Arial" w:eastAsia="Arial" w:hAnsi="Arial" w:cs="Arial"/>
          <w:b/>
          <w:bCs/>
          <w:spacing w:val="1"/>
        </w:rPr>
        <w:t xml:space="preserve"> </w:t>
      </w:r>
      <w:r w:rsidR="00AA673A">
        <w:rPr>
          <w:rFonts w:ascii="Arial" w:eastAsia="Arial" w:hAnsi="Arial" w:cs="Arial"/>
          <w:b/>
          <w:bCs/>
          <w:spacing w:val="-1"/>
        </w:rPr>
        <w:t xml:space="preserve">Division </w:t>
      </w:r>
      <w:r w:rsidR="00CD54B7">
        <w:rPr>
          <w:rFonts w:ascii="Arial" w:eastAsia="Arial" w:hAnsi="Arial" w:cs="Arial"/>
          <w:b/>
          <w:bCs/>
          <w:spacing w:val="-1"/>
        </w:rPr>
        <w:t>Three</w:t>
      </w:r>
      <w:r>
        <w:rPr>
          <w:rFonts w:ascii="Arial" w:eastAsia="Arial" w:hAnsi="Arial" w:cs="Arial"/>
          <w:b/>
          <w:bCs/>
          <w:spacing w:val="33"/>
        </w:rPr>
        <w:t xml:space="preserve"> </w:t>
      </w:r>
      <w:r>
        <w:rPr>
          <w:rFonts w:ascii="Arial" w:eastAsia="Arial" w:hAnsi="Arial" w:cs="Arial"/>
          <w:b/>
          <w:bCs/>
          <w:spacing w:val="-1"/>
        </w:rPr>
        <w:t>LOCATION:</w:t>
      </w:r>
      <w:r>
        <w:rPr>
          <w:rFonts w:ascii="Arial" w:eastAsia="Arial" w:hAnsi="Arial" w:cs="Arial"/>
          <w:b/>
          <w:bCs/>
          <w:spacing w:val="-1"/>
        </w:rPr>
        <w:tab/>
      </w:r>
      <w:r>
        <w:rPr>
          <w:rFonts w:ascii="Arial" w:eastAsia="Arial" w:hAnsi="Arial" w:cs="Arial"/>
          <w:b/>
          <w:bCs/>
        </w:rPr>
        <w:t>Downtown</w:t>
      </w:r>
      <w:r>
        <w:rPr>
          <w:rFonts w:ascii="Arial" w:eastAsia="Arial" w:hAnsi="Arial" w:cs="Arial"/>
          <w:b/>
          <w:bCs/>
          <w:spacing w:val="-2"/>
        </w:rPr>
        <w:t xml:space="preserve"> </w:t>
      </w:r>
      <w:r>
        <w:rPr>
          <w:rFonts w:ascii="Arial" w:eastAsia="Arial" w:hAnsi="Arial" w:cs="Arial"/>
          <w:b/>
          <w:bCs/>
        </w:rPr>
        <w:t>Los</w:t>
      </w:r>
      <w:r>
        <w:rPr>
          <w:rFonts w:ascii="Arial" w:eastAsia="Arial" w:hAnsi="Arial" w:cs="Arial"/>
          <w:b/>
          <w:bCs/>
          <w:spacing w:val="1"/>
        </w:rPr>
        <w:t xml:space="preserve"> </w:t>
      </w:r>
      <w:r>
        <w:rPr>
          <w:rFonts w:ascii="Arial" w:eastAsia="Arial" w:hAnsi="Arial" w:cs="Arial"/>
          <w:b/>
          <w:bCs/>
          <w:spacing w:val="-1"/>
        </w:rPr>
        <w:t>Angeles</w:t>
      </w:r>
    </w:p>
    <w:p w14:paraId="32A839E2" w14:textId="77777777" w:rsidR="007C10DE" w:rsidRDefault="007C10DE" w:rsidP="00CD54B7">
      <w:pPr>
        <w:spacing w:before="10"/>
        <w:rPr>
          <w:rFonts w:ascii="Arial" w:eastAsia="Arial" w:hAnsi="Arial" w:cs="Arial"/>
          <w:b/>
          <w:bCs/>
        </w:rPr>
      </w:pPr>
    </w:p>
    <w:p w14:paraId="32A839E3" w14:textId="77777777" w:rsidR="007C10DE" w:rsidRDefault="005433F7" w:rsidP="00CD54B7">
      <w:pPr>
        <w:rPr>
          <w:rFonts w:ascii="Arial" w:eastAsia="Arial" w:hAnsi="Arial" w:cs="Arial"/>
        </w:rPr>
      </w:pPr>
      <w:r>
        <w:rPr>
          <w:rFonts w:ascii="Arial"/>
          <w:b/>
          <w:spacing w:val="-1"/>
        </w:rPr>
        <w:t>OVERVIEW</w:t>
      </w:r>
    </w:p>
    <w:p w14:paraId="32A839E4" w14:textId="77777777" w:rsidR="007C10DE" w:rsidRDefault="007C10DE" w:rsidP="00CD54B7">
      <w:pPr>
        <w:spacing w:before="10"/>
        <w:rPr>
          <w:rFonts w:ascii="Arial" w:eastAsia="Arial" w:hAnsi="Arial" w:cs="Arial"/>
          <w:b/>
          <w:bCs/>
          <w:sz w:val="21"/>
          <w:szCs w:val="21"/>
        </w:rPr>
      </w:pPr>
    </w:p>
    <w:p w14:paraId="6B18DCC9" w14:textId="2E8555D3" w:rsidR="00842E13" w:rsidRDefault="00516557" w:rsidP="00842E13">
      <w:pPr>
        <w:pStyle w:val="BodyText"/>
        <w:ind w:left="0" w:right="266"/>
      </w:pPr>
      <w:r>
        <w:t xml:space="preserve">Associate Justice </w:t>
      </w:r>
      <w:hyperlink r:id="rId7">
        <w:r>
          <w:rPr>
            <w:color w:val="1155CC"/>
            <w:u w:val="single"/>
          </w:rPr>
          <w:t>Ras</w:t>
        </w:r>
        <w:r>
          <w:rPr>
            <w:color w:val="1155CC"/>
            <w:u w:val="single"/>
          </w:rPr>
          <w:t>h</w:t>
        </w:r>
        <w:r>
          <w:rPr>
            <w:color w:val="1155CC"/>
            <w:u w:val="single"/>
          </w:rPr>
          <w:t>ida Ada</w:t>
        </w:r>
        <w:r>
          <w:rPr>
            <w:color w:val="1155CC"/>
            <w:u w:val="single"/>
          </w:rPr>
          <w:t>m</w:t>
        </w:r>
        <w:r>
          <w:rPr>
            <w:color w:val="1155CC"/>
            <w:u w:val="single"/>
          </w:rPr>
          <w:t>s</w:t>
        </w:r>
      </w:hyperlink>
      <w:r>
        <w:rPr>
          <w:color w:val="1155CC"/>
          <w:u w:val="single"/>
        </w:rPr>
        <w:t xml:space="preserve"> </w:t>
      </w:r>
      <w:r w:rsidR="00842E13">
        <w:t xml:space="preserve">is accepting applications for an appellate attorney. You will work collaboratively with Justice Adams in the preparation of opinions. Your duties will include reviewing appellate briefs and trial records, </w:t>
      </w:r>
      <w:proofErr w:type="gramStart"/>
      <w:r w:rsidR="00842E13">
        <w:t>researching</w:t>
      </w:r>
      <w:proofErr w:type="gramEnd"/>
      <w:r w:rsidR="00842E13">
        <w:t xml:space="preserve"> and analyzing the law, preparing initial drafts of opinions, reviewing and proofreading opinions, and performing other tasks as assigned. The types of cases presented are varied, and you will get civil and criminal law experience at the appellate level in an environment providing significant responsibility and challenge. Preference will be given to candidates who have prior clerking experience or familiarity with appellate practice. </w:t>
      </w:r>
    </w:p>
    <w:p w14:paraId="6AA7D586" w14:textId="77777777" w:rsidR="00842E13" w:rsidRDefault="00842E13" w:rsidP="00842E13">
      <w:pPr>
        <w:pStyle w:val="BodyText"/>
        <w:ind w:left="0" w:right="266"/>
      </w:pPr>
    </w:p>
    <w:p w14:paraId="08FB6E33" w14:textId="1FEE00D7" w:rsidR="00854069" w:rsidRDefault="00842E13" w:rsidP="00842E13">
      <w:pPr>
        <w:pStyle w:val="BodyText"/>
        <w:ind w:left="0" w:right="266"/>
      </w:pPr>
      <w:r>
        <w:t>In this role you may work from home up to 3 days per week.</w:t>
      </w:r>
    </w:p>
    <w:p w14:paraId="08A2ED62" w14:textId="6D7981B2" w:rsidR="00842E13" w:rsidRDefault="00842E13" w:rsidP="00842E13">
      <w:pPr>
        <w:pStyle w:val="BodyText"/>
        <w:ind w:left="0" w:right="266"/>
      </w:pPr>
    </w:p>
    <w:p w14:paraId="6D2C3CDA" w14:textId="77777777" w:rsidR="00842E13" w:rsidRPr="00842E13" w:rsidRDefault="00842E13" w:rsidP="00842E13">
      <w:pPr>
        <w:pStyle w:val="BodyText"/>
        <w:ind w:left="0" w:right="266"/>
        <w:rPr>
          <w:b/>
          <w:bCs/>
        </w:rPr>
      </w:pPr>
      <w:r w:rsidRPr="00842E13">
        <w:rPr>
          <w:b/>
          <w:bCs/>
        </w:rPr>
        <w:t>If the attorney is successful in this role, they will:</w:t>
      </w:r>
    </w:p>
    <w:p w14:paraId="5527578D" w14:textId="6628DEC3" w:rsidR="00842E13" w:rsidRDefault="00842E13" w:rsidP="00842E13">
      <w:pPr>
        <w:pStyle w:val="BodyText"/>
        <w:ind w:left="0" w:right="266"/>
      </w:pPr>
      <w:r>
        <w:t>-</w:t>
      </w:r>
      <w:r>
        <w:t xml:space="preserve"> </w:t>
      </w:r>
      <w:r>
        <w:t xml:space="preserve">Write memoranda and initial drafts of opinions that are thoroughly researched, show sound legal reasoning, and are logical and well written (no misspellings, </w:t>
      </w:r>
      <w:proofErr w:type="gramStart"/>
      <w:r>
        <w:t>syntax</w:t>
      </w:r>
      <w:proofErr w:type="gramEnd"/>
      <w:r>
        <w:t xml:space="preserve"> or other grammatical errors)  </w:t>
      </w:r>
    </w:p>
    <w:p w14:paraId="6156ACD7" w14:textId="48F6C557" w:rsidR="00842E13" w:rsidRDefault="00842E13" w:rsidP="00842E13">
      <w:pPr>
        <w:pStyle w:val="BodyText"/>
        <w:ind w:left="0" w:right="266"/>
      </w:pPr>
      <w:r>
        <w:t>-</w:t>
      </w:r>
      <w:r>
        <w:t xml:space="preserve"> </w:t>
      </w:r>
      <w:r>
        <w:t>Meet deadlines without prompting or reminders</w:t>
      </w:r>
    </w:p>
    <w:p w14:paraId="6971733C" w14:textId="19081561" w:rsidR="00842E13" w:rsidRDefault="00842E13" w:rsidP="00842E13">
      <w:pPr>
        <w:pStyle w:val="BodyText"/>
        <w:ind w:left="0" w:right="266"/>
      </w:pPr>
      <w:r>
        <w:t>-</w:t>
      </w:r>
      <w:r>
        <w:t xml:space="preserve"> </w:t>
      </w:r>
      <w:r>
        <w:t>Effectively collaborate with Justice Adams</w:t>
      </w:r>
    </w:p>
    <w:p w14:paraId="32A839E7" w14:textId="77777777" w:rsidR="007C10DE" w:rsidRDefault="007C10DE" w:rsidP="00CD54B7">
      <w:pPr>
        <w:spacing w:before="10"/>
        <w:rPr>
          <w:rFonts w:ascii="Arial" w:eastAsia="Arial" w:hAnsi="Arial" w:cs="Arial"/>
        </w:rPr>
      </w:pPr>
    </w:p>
    <w:p w14:paraId="32A839E8" w14:textId="0C2BFBD4" w:rsidR="007C10DE" w:rsidRDefault="005433F7" w:rsidP="00CD54B7">
      <w:pPr>
        <w:pStyle w:val="Heading1"/>
        <w:spacing w:line="251" w:lineRule="exact"/>
        <w:ind w:left="0"/>
        <w:rPr>
          <w:spacing w:val="-1"/>
        </w:rPr>
      </w:pPr>
      <w:r>
        <w:rPr>
          <w:spacing w:val="-1"/>
        </w:rPr>
        <w:t>QUALIFICATIONS</w:t>
      </w:r>
    </w:p>
    <w:p w14:paraId="5F8F82B6" w14:textId="77777777" w:rsidR="00B638E3" w:rsidRPr="00B638E3" w:rsidRDefault="00B638E3" w:rsidP="00B638E3">
      <w:pPr>
        <w:rPr>
          <w:rFonts w:ascii="Arial" w:hAnsi="Arial" w:cs="Arial"/>
          <w:b/>
        </w:rPr>
      </w:pPr>
      <w:r w:rsidRPr="00B638E3">
        <w:rPr>
          <w:rFonts w:ascii="Arial" w:hAnsi="Arial" w:cs="Arial"/>
          <w:b/>
        </w:rPr>
        <w:t>Required Skills and Abilities</w:t>
      </w:r>
    </w:p>
    <w:p w14:paraId="1F966E6A" w14:textId="77777777" w:rsidR="00B638E3" w:rsidRPr="00B638E3" w:rsidRDefault="00B638E3" w:rsidP="00B638E3">
      <w:pPr>
        <w:rPr>
          <w:rFonts w:ascii="Arial" w:hAnsi="Arial" w:cs="Arial"/>
        </w:rPr>
      </w:pPr>
      <w:r w:rsidRPr="00B638E3">
        <w:rPr>
          <w:rFonts w:ascii="Arial" w:hAnsi="Arial" w:cs="Arial"/>
        </w:rPr>
        <w:t>You must have demonstrated:</w:t>
      </w:r>
    </w:p>
    <w:p w14:paraId="69169A5E" w14:textId="77777777" w:rsidR="00B638E3" w:rsidRPr="00B638E3" w:rsidRDefault="00B638E3" w:rsidP="00B638E3">
      <w:pPr>
        <w:numPr>
          <w:ilvl w:val="0"/>
          <w:numId w:val="6"/>
        </w:numPr>
        <w:rPr>
          <w:rFonts w:ascii="Arial" w:hAnsi="Arial" w:cs="Arial"/>
        </w:rPr>
      </w:pPr>
      <w:r w:rsidRPr="00B638E3">
        <w:rPr>
          <w:rFonts w:ascii="Arial" w:hAnsi="Arial" w:cs="Arial"/>
        </w:rPr>
        <w:t>Excellent writing skills</w:t>
      </w:r>
    </w:p>
    <w:p w14:paraId="232CFB64" w14:textId="77777777" w:rsidR="00B638E3" w:rsidRPr="00B638E3" w:rsidRDefault="00B638E3" w:rsidP="00B638E3">
      <w:pPr>
        <w:numPr>
          <w:ilvl w:val="1"/>
          <w:numId w:val="6"/>
        </w:numPr>
        <w:rPr>
          <w:rFonts w:ascii="Arial" w:hAnsi="Arial" w:cs="Arial"/>
        </w:rPr>
      </w:pPr>
      <w:r w:rsidRPr="00B638E3">
        <w:rPr>
          <w:rFonts w:ascii="Arial" w:hAnsi="Arial" w:cs="Arial"/>
        </w:rPr>
        <w:t>Logical arguments supported by facts and legal authority</w:t>
      </w:r>
    </w:p>
    <w:p w14:paraId="0FB4ECBE" w14:textId="77777777" w:rsidR="00B638E3" w:rsidRPr="00B638E3" w:rsidRDefault="00B638E3" w:rsidP="00B638E3">
      <w:pPr>
        <w:numPr>
          <w:ilvl w:val="1"/>
          <w:numId w:val="6"/>
        </w:numPr>
        <w:rPr>
          <w:rFonts w:ascii="Arial" w:hAnsi="Arial" w:cs="Arial"/>
        </w:rPr>
      </w:pPr>
      <w:r w:rsidRPr="00B638E3">
        <w:rPr>
          <w:rFonts w:ascii="Arial" w:hAnsi="Arial" w:cs="Arial"/>
        </w:rPr>
        <w:t>Error-free</w:t>
      </w:r>
    </w:p>
    <w:p w14:paraId="2AEAFE74" w14:textId="77777777" w:rsidR="00B638E3" w:rsidRPr="00B638E3" w:rsidRDefault="00B638E3" w:rsidP="00B638E3">
      <w:pPr>
        <w:numPr>
          <w:ilvl w:val="1"/>
          <w:numId w:val="6"/>
        </w:numPr>
        <w:rPr>
          <w:rFonts w:ascii="Arial" w:hAnsi="Arial" w:cs="Arial"/>
        </w:rPr>
      </w:pPr>
      <w:r w:rsidRPr="00B638E3">
        <w:rPr>
          <w:rFonts w:ascii="Arial" w:hAnsi="Arial" w:cs="Arial"/>
        </w:rPr>
        <w:t>Conforming to all standard rules of grammar</w:t>
      </w:r>
    </w:p>
    <w:p w14:paraId="14308248" w14:textId="77777777" w:rsidR="00B638E3" w:rsidRPr="00B638E3" w:rsidRDefault="00B638E3" w:rsidP="00B638E3">
      <w:pPr>
        <w:numPr>
          <w:ilvl w:val="0"/>
          <w:numId w:val="6"/>
        </w:numPr>
        <w:rPr>
          <w:rFonts w:ascii="Arial" w:hAnsi="Arial" w:cs="Arial"/>
        </w:rPr>
      </w:pPr>
      <w:r w:rsidRPr="00B638E3">
        <w:rPr>
          <w:rFonts w:ascii="Arial" w:hAnsi="Arial" w:cs="Arial"/>
        </w:rPr>
        <w:t>Excellent analytical skills</w:t>
      </w:r>
    </w:p>
    <w:p w14:paraId="2402CB57" w14:textId="77777777" w:rsidR="00B638E3" w:rsidRPr="00B638E3" w:rsidRDefault="00B638E3" w:rsidP="00B638E3">
      <w:pPr>
        <w:numPr>
          <w:ilvl w:val="1"/>
          <w:numId w:val="6"/>
        </w:numPr>
        <w:rPr>
          <w:rFonts w:ascii="Arial" w:hAnsi="Arial" w:cs="Arial"/>
        </w:rPr>
      </w:pPr>
      <w:r w:rsidRPr="00B638E3">
        <w:rPr>
          <w:rFonts w:ascii="Arial" w:hAnsi="Arial" w:cs="Arial"/>
        </w:rPr>
        <w:t xml:space="preserve">Use research, </w:t>
      </w:r>
      <w:proofErr w:type="gramStart"/>
      <w:r w:rsidRPr="00B638E3">
        <w:rPr>
          <w:rFonts w:ascii="Arial" w:hAnsi="Arial" w:cs="Arial"/>
        </w:rPr>
        <w:t>analysis</w:t>
      </w:r>
      <w:proofErr w:type="gramEnd"/>
      <w:r w:rsidRPr="00B638E3">
        <w:rPr>
          <w:rFonts w:ascii="Arial" w:hAnsi="Arial" w:cs="Arial"/>
        </w:rPr>
        <w:t xml:space="preserve"> and critical thinking skills to synthesize information from various sources to form a logical conclusion</w:t>
      </w:r>
    </w:p>
    <w:p w14:paraId="1A3F9183" w14:textId="77777777" w:rsidR="00B638E3" w:rsidRPr="00B638E3" w:rsidRDefault="00B638E3" w:rsidP="00B638E3">
      <w:pPr>
        <w:numPr>
          <w:ilvl w:val="0"/>
          <w:numId w:val="6"/>
        </w:numPr>
        <w:rPr>
          <w:rFonts w:ascii="Arial" w:hAnsi="Arial" w:cs="Arial"/>
        </w:rPr>
      </w:pPr>
      <w:r w:rsidRPr="00B638E3">
        <w:rPr>
          <w:rFonts w:ascii="Arial" w:hAnsi="Arial" w:cs="Arial"/>
        </w:rPr>
        <w:t>Ability to effectively work independently</w:t>
      </w:r>
    </w:p>
    <w:p w14:paraId="13BE1E51" w14:textId="77777777" w:rsidR="00B638E3" w:rsidRPr="00B638E3" w:rsidRDefault="00B638E3" w:rsidP="00B638E3">
      <w:pPr>
        <w:numPr>
          <w:ilvl w:val="1"/>
          <w:numId w:val="6"/>
        </w:numPr>
        <w:rPr>
          <w:rFonts w:ascii="Arial" w:hAnsi="Arial" w:cs="Arial"/>
        </w:rPr>
      </w:pPr>
      <w:r w:rsidRPr="00B638E3">
        <w:rPr>
          <w:rFonts w:ascii="Arial" w:hAnsi="Arial" w:cs="Arial"/>
        </w:rPr>
        <w:t>Consistently meet deadlines without reminders</w:t>
      </w:r>
    </w:p>
    <w:p w14:paraId="7F9DC717" w14:textId="77777777" w:rsidR="00B638E3" w:rsidRPr="00B638E3" w:rsidRDefault="00B638E3" w:rsidP="00B638E3">
      <w:pPr>
        <w:numPr>
          <w:ilvl w:val="1"/>
          <w:numId w:val="6"/>
        </w:numPr>
        <w:rPr>
          <w:rFonts w:ascii="Arial" w:hAnsi="Arial" w:cs="Arial"/>
        </w:rPr>
      </w:pPr>
      <w:r w:rsidRPr="00B638E3">
        <w:rPr>
          <w:rFonts w:ascii="Arial" w:hAnsi="Arial" w:cs="Arial"/>
        </w:rPr>
        <w:t>Ask for and accept help on new and unfamiliar tasks or when needed</w:t>
      </w:r>
    </w:p>
    <w:p w14:paraId="62EBAA00" w14:textId="77777777" w:rsidR="00B638E3" w:rsidRPr="00B638E3" w:rsidRDefault="00B638E3" w:rsidP="00B638E3">
      <w:pPr>
        <w:numPr>
          <w:ilvl w:val="1"/>
          <w:numId w:val="6"/>
        </w:numPr>
        <w:rPr>
          <w:rFonts w:ascii="Arial" w:hAnsi="Arial" w:cs="Arial"/>
        </w:rPr>
      </w:pPr>
      <w:r w:rsidRPr="00B638E3">
        <w:rPr>
          <w:rFonts w:ascii="Arial" w:hAnsi="Arial" w:cs="Arial"/>
        </w:rPr>
        <w:t>After receiving direction and guidelines, complete tasks with a minimum of oversight</w:t>
      </w:r>
    </w:p>
    <w:p w14:paraId="05E5AA87" w14:textId="77777777" w:rsidR="00B638E3" w:rsidRPr="00B638E3" w:rsidRDefault="00B638E3" w:rsidP="00B638E3">
      <w:pPr>
        <w:numPr>
          <w:ilvl w:val="0"/>
          <w:numId w:val="6"/>
        </w:numPr>
        <w:rPr>
          <w:rFonts w:ascii="Arial" w:hAnsi="Arial" w:cs="Arial"/>
        </w:rPr>
      </w:pPr>
      <w:r w:rsidRPr="00B638E3">
        <w:rPr>
          <w:rFonts w:ascii="Arial" w:hAnsi="Arial" w:cs="Arial"/>
        </w:rPr>
        <w:t>Effective communication and interpersonal skills</w:t>
      </w:r>
    </w:p>
    <w:p w14:paraId="56CBBF6E" w14:textId="77777777" w:rsidR="00B638E3" w:rsidRPr="00B638E3" w:rsidRDefault="00B638E3" w:rsidP="00B638E3">
      <w:pPr>
        <w:numPr>
          <w:ilvl w:val="1"/>
          <w:numId w:val="6"/>
        </w:numPr>
        <w:rPr>
          <w:rFonts w:ascii="Arial" w:hAnsi="Arial" w:cs="Arial"/>
        </w:rPr>
      </w:pPr>
      <w:r w:rsidRPr="00B638E3">
        <w:rPr>
          <w:rFonts w:ascii="Arial" w:hAnsi="Arial" w:cs="Arial"/>
        </w:rPr>
        <w:t>Communicate your point of view and research results in a clear, logical manner</w:t>
      </w:r>
    </w:p>
    <w:p w14:paraId="617BB640" w14:textId="77777777" w:rsidR="00B638E3" w:rsidRPr="00B638E3" w:rsidRDefault="00B638E3" w:rsidP="00B638E3">
      <w:pPr>
        <w:numPr>
          <w:ilvl w:val="1"/>
          <w:numId w:val="6"/>
        </w:numPr>
        <w:rPr>
          <w:rFonts w:ascii="Arial" w:hAnsi="Arial" w:cs="Arial"/>
        </w:rPr>
      </w:pPr>
      <w:r w:rsidRPr="00B638E3">
        <w:rPr>
          <w:rFonts w:ascii="Arial" w:hAnsi="Arial" w:cs="Arial"/>
        </w:rPr>
        <w:t>Interact professionally and respectfully with individuals at all levels</w:t>
      </w:r>
    </w:p>
    <w:p w14:paraId="620BA68A" w14:textId="77777777" w:rsidR="00B638E3" w:rsidRPr="00B638E3" w:rsidRDefault="00B638E3" w:rsidP="00B638E3">
      <w:pPr>
        <w:numPr>
          <w:ilvl w:val="1"/>
          <w:numId w:val="6"/>
        </w:numPr>
        <w:rPr>
          <w:rFonts w:ascii="Arial" w:hAnsi="Arial" w:cs="Arial"/>
        </w:rPr>
      </w:pPr>
      <w:r w:rsidRPr="00B638E3">
        <w:rPr>
          <w:rFonts w:ascii="Arial" w:hAnsi="Arial" w:cs="Arial"/>
        </w:rPr>
        <w:t>Are open to points of view and conclusions that are different from your own</w:t>
      </w:r>
    </w:p>
    <w:p w14:paraId="7400EE8C" w14:textId="77777777" w:rsidR="00B638E3" w:rsidRPr="00B638E3" w:rsidRDefault="00B638E3" w:rsidP="00B638E3">
      <w:pPr>
        <w:numPr>
          <w:ilvl w:val="1"/>
          <w:numId w:val="6"/>
        </w:numPr>
        <w:rPr>
          <w:rFonts w:ascii="Arial" w:hAnsi="Arial" w:cs="Arial"/>
        </w:rPr>
      </w:pPr>
      <w:r w:rsidRPr="00B638E3">
        <w:rPr>
          <w:rFonts w:ascii="Arial" w:hAnsi="Arial" w:cs="Arial"/>
        </w:rPr>
        <w:t>Accept direction and correction from the justice and others</w:t>
      </w:r>
    </w:p>
    <w:p w14:paraId="62CC58B5" w14:textId="77777777" w:rsidR="00B638E3" w:rsidRPr="00B638E3" w:rsidRDefault="00B638E3" w:rsidP="00B638E3">
      <w:pPr>
        <w:numPr>
          <w:ilvl w:val="0"/>
          <w:numId w:val="6"/>
        </w:numPr>
        <w:rPr>
          <w:rFonts w:ascii="Arial" w:hAnsi="Arial" w:cs="Arial"/>
        </w:rPr>
      </w:pPr>
      <w:r w:rsidRPr="00B638E3">
        <w:rPr>
          <w:rFonts w:ascii="Arial" w:hAnsi="Arial" w:cs="Arial"/>
        </w:rPr>
        <w:t>Enjoy having responsibility and are accountable for your output</w:t>
      </w:r>
    </w:p>
    <w:p w14:paraId="54740EAA" w14:textId="77777777" w:rsidR="00B638E3" w:rsidRPr="00B638E3" w:rsidRDefault="00B638E3" w:rsidP="00B638E3">
      <w:pPr>
        <w:numPr>
          <w:ilvl w:val="0"/>
          <w:numId w:val="6"/>
        </w:numPr>
        <w:rPr>
          <w:rFonts w:ascii="Arial" w:hAnsi="Arial" w:cs="Arial"/>
        </w:rPr>
      </w:pPr>
      <w:r w:rsidRPr="00B638E3">
        <w:rPr>
          <w:rFonts w:ascii="Arial" w:hAnsi="Arial" w:cs="Arial"/>
        </w:rPr>
        <w:t xml:space="preserve">Embrace new tasks, take initiative, and you love a challenge! </w:t>
      </w:r>
    </w:p>
    <w:p w14:paraId="0E68A506" w14:textId="77777777" w:rsidR="00B638E3" w:rsidRDefault="00B638E3" w:rsidP="00CD54B7">
      <w:pPr>
        <w:pStyle w:val="Heading1"/>
        <w:spacing w:line="251" w:lineRule="exact"/>
        <w:ind w:left="0"/>
        <w:rPr>
          <w:spacing w:val="-1"/>
        </w:rPr>
      </w:pPr>
    </w:p>
    <w:p w14:paraId="32D28175" w14:textId="77777777" w:rsidR="008000BE" w:rsidRDefault="008000BE" w:rsidP="00CD54B7">
      <w:pPr>
        <w:pStyle w:val="Heading1"/>
        <w:spacing w:line="251" w:lineRule="exact"/>
        <w:ind w:left="0"/>
        <w:rPr>
          <w:b w:val="0"/>
          <w:bCs w:val="0"/>
        </w:rPr>
      </w:pPr>
    </w:p>
    <w:p w14:paraId="20C4511D" w14:textId="77777777" w:rsidR="00516557" w:rsidRPr="00516557" w:rsidRDefault="00516557" w:rsidP="00516557">
      <w:pPr>
        <w:rPr>
          <w:rFonts w:ascii="Arial" w:hAnsi="Arial" w:cs="Arial"/>
          <w:b/>
        </w:rPr>
      </w:pPr>
      <w:r w:rsidRPr="00516557">
        <w:rPr>
          <w:rFonts w:ascii="Arial" w:hAnsi="Arial" w:cs="Arial"/>
          <w:b/>
        </w:rPr>
        <w:t>Required Education and Experience</w:t>
      </w:r>
    </w:p>
    <w:p w14:paraId="266877BD" w14:textId="77777777" w:rsidR="00516557" w:rsidRPr="00516557" w:rsidRDefault="00516557" w:rsidP="00516557">
      <w:pPr>
        <w:rPr>
          <w:rFonts w:ascii="Arial" w:hAnsi="Arial" w:cs="Arial"/>
        </w:rPr>
      </w:pPr>
      <w:r w:rsidRPr="00516557">
        <w:rPr>
          <w:rFonts w:ascii="Arial" w:hAnsi="Arial" w:cs="Arial"/>
          <w:b/>
          <w:i/>
        </w:rPr>
        <w:t>Level A:</w:t>
      </w:r>
      <w:r w:rsidRPr="00516557">
        <w:rPr>
          <w:rFonts w:ascii="Arial" w:hAnsi="Arial" w:cs="Arial"/>
        </w:rPr>
        <w:t xml:space="preserve"> Must be an active member of the California State Bar </w:t>
      </w:r>
    </w:p>
    <w:p w14:paraId="10C65BF7" w14:textId="77777777" w:rsidR="00516557" w:rsidRPr="00516557" w:rsidRDefault="00516557" w:rsidP="00516557">
      <w:pPr>
        <w:rPr>
          <w:rFonts w:ascii="Arial" w:hAnsi="Arial" w:cs="Arial"/>
        </w:rPr>
      </w:pPr>
    </w:p>
    <w:p w14:paraId="24C2BF17" w14:textId="77777777" w:rsidR="00516557" w:rsidRPr="00516557" w:rsidRDefault="00516557" w:rsidP="00516557">
      <w:pPr>
        <w:rPr>
          <w:rFonts w:ascii="Arial" w:hAnsi="Arial" w:cs="Arial"/>
        </w:rPr>
      </w:pPr>
      <w:r w:rsidRPr="00516557">
        <w:rPr>
          <w:rFonts w:ascii="Arial" w:hAnsi="Arial" w:cs="Arial"/>
          <w:b/>
          <w:i/>
        </w:rPr>
        <w:t>Level B:</w:t>
      </w:r>
      <w:r w:rsidRPr="00516557">
        <w:rPr>
          <w:rFonts w:ascii="Arial" w:hAnsi="Arial" w:cs="Arial"/>
          <w:i/>
        </w:rPr>
        <w:t xml:space="preserve"> </w:t>
      </w:r>
      <w:r w:rsidRPr="00516557">
        <w:rPr>
          <w:rFonts w:ascii="Arial" w:hAnsi="Arial" w:cs="Arial"/>
        </w:rPr>
        <w:t>Active membership in the State Bar of California and the equivalent of two years of post-bar legal experience in a legal setting such as a private law practice, corporation, government agency, law school, court, or legal publishing company.</w:t>
      </w:r>
    </w:p>
    <w:p w14:paraId="5E299D36" w14:textId="77777777" w:rsidR="00516557" w:rsidRPr="00516557" w:rsidRDefault="00516557" w:rsidP="00516557">
      <w:pPr>
        <w:rPr>
          <w:rFonts w:ascii="Arial" w:hAnsi="Arial" w:cs="Arial"/>
        </w:rPr>
      </w:pPr>
      <w:r w:rsidRPr="00516557">
        <w:rPr>
          <w:rFonts w:ascii="Arial" w:hAnsi="Arial" w:cs="Arial"/>
        </w:rPr>
        <w:t>OR</w:t>
      </w:r>
    </w:p>
    <w:p w14:paraId="7D8101DF" w14:textId="77777777" w:rsidR="00516557" w:rsidRPr="00516557" w:rsidRDefault="00516557" w:rsidP="00516557">
      <w:pPr>
        <w:rPr>
          <w:rFonts w:ascii="Arial" w:hAnsi="Arial" w:cs="Arial"/>
        </w:rPr>
      </w:pPr>
      <w:r w:rsidRPr="00516557">
        <w:rPr>
          <w:rFonts w:ascii="Arial" w:hAnsi="Arial" w:cs="Arial"/>
        </w:rPr>
        <w:t>Equivalent to two years of post-bar legal experience in a legal setting as described above, including one year of experience as an appellate attorney, Level A, with the judicial branch.</w:t>
      </w:r>
    </w:p>
    <w:p w14:paraId="5931BF5F" w14:textId="77777777" w:rsidR="00516557" w:rsidRPr="00516557" w:rsidRDefault="00516557" w:rsidP="00516557">
      <w:pPr>
        <w:rPr>
          <w:rFonts w:ascii="Arial" w:hAnsi="Arial" w:cs="Arial"/>
        </w:rPr>
      </w:pPr>
    </w:p>
    <w:p w14:paraId="648786FC" w14:textId="77777777" w:rsidR="00516557" w:rsidRPr="00516557" w:rsidRDefault="00516557" w:rsidP="00516557">
      <w:pPr>
        <w:rPr>
          <w:rFonts w:ascii="Arial" w:hAnsi="Arial" w:cs="Arial"/>
        </w:rPr>
      </w:pPr>
      <w:r w:rsidRPr="00516557">
        <w:rPr>
          <w:rFonts w:ascii="Arial" w:hAnsi="Arial" w:cs="Arial"/>
          <w:b/>
        </w:rPr>
        <w:t>Desired Education and Experience</w:t>
      </w:r>
    </w:p>
    <w:p w14:paraId="3E526BD5" w14:textId="77777777" w:rsidR="00516557" w:rsidRPr="00516557" w:rsidRDefault="00516557" w:rsidP="00516557">
      <w:pPr>
        <w:rPr>
          <w:rFonts w:ascii="Arial" w:hAnsi="Arial" w:cs="Arial"/>
        </w:rPr>
      </w:pPr>
      <w:r w:rsidRPr="00516557">
        <w:rPr>
          <w:rFonts w:ascii="Arial" w:hAnsi="Arial" w:cs="Arial"/>
          <w:b/>
          <w:i/>
        </w:rPr>
        <w:t xml:space="preserve">Level C: </w:t>
      </w:r>
      <w:r w:rsidRPr="00516557">
        <w:rPr>
          <w:rFonts w:ascii="Arial" w:hAnsi="Arial" w:cs="Arial"/>
        </w:rPr>
        <w:t>Active membership in the State Bar of California and the equivalent of three years of post-bar legal experience in a legal setting such as a private law practice,</w:t>
      </w:r>
      <w:r w:rsidRPr="00516557">
        <w:rPr>
          <w:rFonts w:ascii="Arial" w:hAnsi="Arial" w:cs="Arial"/>
        </w:rPr>
        <w:br/>
        <w:t>corporation, government agency, law school, court, or legal publishing company.</w:t>
      </w:r>
    </w:p>
    <w:p w14:paraId="7AFF8EA3" w14:textId="77777777" w:rsidR="00516557" w:rsidRPr="00516557" w:rsidRDefault="00516557" w:rsidP="00516557">
      <w:pPr>
        <w:rPr>
          <w:rFonts w:ascii="Arial" w:hAnsi="Arial" w:cs="Arial"/>
        </w:rPr>
      </w:pPr>
      <w:r w:rsidRPr="00516557">
        <w:rPr>
          <w:rFonts w:ascii="Arial" w:hAnsi="Arial" w:cs="Arial"/>
        </w:rPr>
        <w:t>OR</w:t>
      </w:r>
    </w:p>
    <w:p w14:paraId="390FEF43" w14:textId="77777777" w:rsidR="00516557" w:rsidRPr="00516557" w:rsidRDefault="00516557" w:rsidP="00516557">
      <w:pPr>
        <w:rPr>
          <w:rFonts w:ascii="Arial" w:hAnsi="Arial" w:cs="Arial"/>
        </w:rPr>
      </w:pPr>
      <w:r w:rsidRPr="00516557">
        <w:rPr>
          <w:rFonts w:ascii="Arial" w:hAnsi="Arial" w:cs="Arial"/>
        </w:rPr>
        <w:t>One year of experience as an appellate attorney, Level B, with the judicial branch.</w:t>
      </w:r>
    </w:p>
    <w:p w14:paraId="335AB47C" w14:textId="77777777" w:rsidR="00516557" w:rsidRPr="00516557" w:rsidRDefault="00516557" w:rsidP="00516557">
      <w:pPr>
        <w:rPr>
          <w:rFonts w:ascii="Arial" w:hAnsi="Arial" w:cs="Arial"/>
        </w:rPr>
      </w:pPr>
    </w:p>
    <w:p w14:paraId="39CAB60A" w14:textId="77777777" w:rsidR="00516557" w:rsidRPr="00516557" w:rsidRDefault="00516557" w:rsidP="00516557">
      <w:pPr>
        <w:rPr>
          <w:rFonts w:ascii="Arial" w:hAnsi="Arial" w:cs="Arial"/>
        </w:rPr>
      </w:pPr>
      <w:r w:rsidRPr="00516557">
        <w:rPr>
          <w:rFonts w:ascii="Arial" w:hAnsi="Arial" w:cs="Arial"/>
          <w:b/>
          <w:i/>
        </w:rPr>
        <w:t xml:space="preserve">Level D: </w:t>
      </w:r>
      <w:r w:rsidRPr="00516557">
        <w:rPr>
          <w:rFonts w:ascii="Arial" w:hAnsi="Arial" w:cs="Arial"/>
        </w:rPr>
        <w:t>Active membership in the State Bar of California and the equivalent of four years of post-bar legal experience in a legal setting such as a private law practice,</w:t>
      </w:r>
      <w:r w:rsidRPr="00516557">
        <w:rPr>
          <w:rFonts w:ascii="Arial" w:hAnsi="Arial" w:cs="Arial"/>
        </w:rPr>
        <w:br/>
        <w:t>corporation, government agency, law school, court, or legal publishing company.</w:t>
      </w:r>
    </w:p>
    <w:p w14:paraId="30B671EE" w14:textId="77777777" w:rsidR="00516557" w:rsidRPr="00516557" w:rsidRDefault="00516557" w:rsidP="00516557">
      <w:pPr>
        <w:rPr>
          <w:rFonts w:ascii="Arial" w:hAnsi="Arial" w:cs="Arial"/>
        </w:rPr>
      </w:pPr>
      <w:r w:rsidRPr="00516557">
        <w:rPr>
          <w:rFonts w:ascii="Arial" w:hAnsi="Arial" w:cs="Arial"/>
        </w:rPr>
        <w:t>OR</w:t>
      </w:r>
    </w:p>
    <w:p w14:paraId="623D7832" w14:textId="77777777" w:rsidR="00516557" w:rsidRPr="00516557" w:rsidRDefault="00516557" w:rsidP="00516557">
      <w:pPr>
        <w:rPr>
          <w:rFonts w:ascii="Arial" w:hAnsi="Arial" w:cs="Arial"/>
          <w:b/>
          <w:i/>
        </w:rPr>
      </w:pPr>
      <w:r w:rsidRPr="00516557">
        <w:rPr>
          <w:rFonts w:ascii="Arial" w:hAnsi="Arial" w:cs="Arial"/>
        </w:rPr>
        <w:t>One year of experience as an appellate attorney, Level C, with the judicial branch.</w:t>
      </w:r>
    </w:p>
    <w:p w14:paraId="37459725" w14:textId="77777777" w:rsidR="00CD54B7" w:rsidRPr="00516557" w:rsidRDefault="00CD54B7" w:rsidP="00CD54B7">
      <w:pPr>
        <w:ind w:hanging="1440"/>
        <w:rPr>
          <w:rFonts w:ascii="Arial" w:hAnsi="Arial" w:cs="Arial"/>
        </w:rPr>
      </w:pPr>
    </w:p>
    <w:p w14:paraId="03C444EE" w14:textId="77777777" w:rsidR="00CD54B7" w:rsidRPr="00516557" w:rsidRDefault="00CD54B7" w:rsidP="00CD54B7">
      <w:pPr>
        <w:rPr>
          <w:rFonts w:ascii="Arial" w:hAnsi="Arial" w:cs="Arial"/>
          <w:b/>
        </w:rPr>
      </w:pPr>
    </w:p>
    <w:p w14:paraId="5293B76A" w14:textId="77777777" w:rsidR="00516557" w:rsidRPr="00516557" w:rsidRDefault="00516557" w:rsidP="00516557">
      <w:pPr>
        <w:pStyle w:val="Heading2"/>
        <w:keepNext w:val="0"/>
        <w:keepLines w:val="0"/>
        <w:pBdr>
          <w:top w:val="none" w:sz="0" w:space="6" w:color="auto"/>
          <w:bottom w:val="none" w:sz="0" w:space="1" w:color="CED4DA"/>
          <w:right w:val="none" w:sz="0" w:space="6" w:color="auto"/>
        </w:pBdr>
        <w:shd w:val="clear" w:color="auto" w:fill="FFFFFF"/>
        <w:spacing w:before="0"/>
        <w:rPr>
          <w:rFonts w:ascii="Arial" w:hAnsi="Arial" w:cs="Arial"/>
          <w:color w:val="auto"/>
          <w:sz w:val="22"/>
          <w:szCs w:val="22"/>
        </w:rPr>
      </w:pPr>
      <w:r w:rsidRPr="00516557">
        <w:rPr>
          <w:rFonts w:ascii="Arial" w:hAnsi="Arial" w:cs="Arial"/>
          <w:b/>
          <w:color w:val="auto"/>
          <w:sz w:val="22"/>
          <w:szCs w:val="22"/>
        </w:rPr>
        <w:t xml:space="preserve">Pay and Benefits </w:t>
      </w:r>
    </w:p>
    <w:p w14:paraId="07F04D88" w14:textId="77777777" w:rsidR="00516557" w:rsidRPr="00516557" w:rsidRDefault="00516557" w:rsidP="00516557">
      <w:pPr>
        <w:pStyle w:val="Heading2"/>
        <w:keepNext w:val="0"/>
        <w:keepLines w:val="0"/>
        <w:pBdr>
          <w:top w:val="none" w:sz="0" w:space="6" w:color="auto"/>
          <w:bottom w:val="none" w:sz="0" w:space="1" w:color="CED4DA"/>
          <w:right w:val="none" w:sz="0" w:space="6" w:color="auto"/>
        </w:pBdr>
        <w:shd w:val="clear" w:color="auto" w:fill="FFFFFF"/>
        <w:spacing w:before="0"/>
        <w:rPr>
          <w:rFonts w:ascii="Arial" w:hAnsi="Arial" w:cs="Arial"/>
          <w:color w:val="auto"/>
          <w:sz w:val="22"/>
          <w:szCs w:val="22"/>
        </w:rPr>
      </w:pPr>
      <w:bookmarkStart w:id="0" w:name="_7dnvce5b0qwo" w:colFirst="0" w:colLast="0"/>
      <w:bookmarkEnd w:id="0"/>
      <w:r w:rsidRPr="00516557">
        <w:rPr>
          <w:rFonts w:ascii="Arial" w:hAnsi="Arial" w:cs="Arial"/>
          <w:b/>
          <w:i/>
          <w:color w:val="auto"/>
          <w:sz w:val="22"/>
          <w:szCs w:val="22"/>
        </w:rPr>
        <w:t>Level A:</w:t>
      </w:r>
      <w:r w:rsidRPr="00516557">
        <w:rPr>
          <w:rFonts w:ascii="Arial" w:hAnsi="Arial" w:cs="Arial"/>
          <w:i/>
          <w:color w:val="auto"/>
          <w:sz w:val="22"/>
          <w:szCs w:val="22"/>
        </w:rPr>
        <w:t xml:space="preserve"> </w:t>
      </w:r>
      <w:r w:rsidRPr="00516557">
        <w:rPr>
          <w:rFonts w:ascii="Arial" w:hAnsi="Arial" w:cs="Arial"/>
          <w:color w:val="auto"/>
          <w:sz w:val="22"/>
          <w:szCs w:val="22"/>
        </w:rPr>
        <w:t>$6,301 per month</w:t>
      </w:r>
    </w:p>
    <w:p w14:paraId="28DAFCBA" w14:textId="77777777" w:rsidR="00516557" w:rsidRPr="00516557" w:rsidRDefault="00516557" w:rsidP="00516557">
      <w:pPr>
        <w:pStyle w:val="Heading2"/>
        <w:keepNext w:val="0"/>
        <w:keepLines w:val="0"/>
        <w:pBdr>
          <w:top w:val="none" w:sz="0" w:space="6" w:color="auto"/>
          <w:bottom w:val="none" w:sz="0" w:space="1" w:color="CED4DA"/>
          <w:right w:val="none" w:sz="0" w:space="6" w:color="auto"/>
        </w:pBdr>
        <w:shd w:val="clear" w:color="auto" w:fill="FFFFFF"/>
        <w:spacing w:before="0"/>
        <w:rPr>
          <w:rFonts w:ascii="Arial" w:hAnsi="Arial" w:cs="Arial"/>
          <w:color w:val="auto"/>
          <w:sz w:val="22"/>
          <w:szCs w:val="22"/>
        </w:rPr>
      </w:pPr>
      <w:bookmarkStart w:id="1" w:name="_u3w4xusyp8ip" w:colFirst="0" w:colLast="0"/>
      <w:bookmarkEnd w:id="1"/>
      <w:r w:rsidRPr="00516557">
        <w:rPr>
          <w:rFonts w:ascii="Arial" w:hAnsi="Arial" w:cs="Arial"/>
          <w:b/>
          <w:i/>
          <w:color w:val="auto"/>
          <w:sz w:val="22"/>
          <w:szCs w:val="22"/>
        </w:rPr>
        <w:t xml:space="preserve">Level B: </w:t>
      </w:r>
      <w:r w:rsidRPr="00516557">
        <w:rPr>
          <w:rFonts w:ascii="Arial" w:hAnsi="Arial" w:cs="Arial"/>
          <w:color w:val="auto"/>
          <w:sz w:val="22"/>
          <w:szCs w:val="22"/>
        </w:rPr>
        <w:t>$7,624 to $9,684 per month</w:t>
      </w:r>
      <w:r w:rsidRPr="00516557">
        <w:rPr>
          <w:rFonts w:ascii="Arial" w:hAnsi="Arial" w:cs="Arial"/>
          <w:color w:val="auto"/>
          <w:sz w:val="22"/>
          <w:szCs w:val="22"/>
        </w:rPr>
        <w:br/>
        <w:t>(Starting salary will be between $7,624 to $8,386 per month)</w:t>
      </w:r>
    </w:p>
    <w:p w14:paraId="741E2663" w14:textId="77777777" w:rsidR="00516557" w:rsidRPr="00516557" w:rsidRDefault="00516557" w:rsidP="00516557">
      <w:pPr>
        <w:pStyle w:val="Heading2"/>
        <w:keepNext w:val="0"/>
        <w:keepLines w:val="0"/>
        <w:pBdr>
          <w:top w:val="none" w:sz="0" w:space="6" w:color="auto"/>
          <w:bottom w:val="none" w:sz="0" w:space="1" w:color="CED4DA"/>
          <w:right w:val="none" w:sz="0" w:space="6" w:color="auto"/>
        </w:pBdr>
        <w:shd w:val="clear" w:color="auto" w:fill="FFFFFF"/>
        <w:spacing w:before="0"/>
        <w:rPr>
          <w:rFonts w:ascii="Arial" w:hAnsi="Arial" w:cs="Arial"/>
          <w:color w:val="auto"/>
          <w:sz w:val="22"/>
          <w:szCs w:val="22"/>
        </w:rPr>
      </w:pPr>
      <w:bookmarkStart w:id="2" w:name="_34ln4x2dkei1" w:colFirst="0" w:colLast="0"/>
      <w:bookmarkEnd w:id="2"/>
      <w:r w:rsidRPr="00516557">
        <w:rPr>
          <w:rFonts w:ascii="Arial" w:hAnsi="Arial" w:cs="Arial"/>
          <w:b/>
          <w:i/>
          <w:color w:val="auto"/>
          <w:sz w:val="22"/>
          <w:szCs w:val="22"/>
        </w:rPr>
        <w:t>Level C:</w:t>
      </w:r>
      <w:r w:rsidRPr="00516557">
        <w:rPr>
          <w:rFonts w:ascii="Arial" w:hAnsi="Arial" w:cs="Arial"/>
          <w:i/>
          <w:color w:val="auto"/>
          <w:sz w:val="22"/>
          <w:szCs w:val="22"/>
        </w:rPr>
        <w:t xml:space="preserve"> </w:t>
      </w:r>
      <w:r w:rsidRPr="00516557">
        <w:rPr>
          <w:rFonts w:ascii="Arial" w:hAnsi="Arial" w:cs="Arial"/>
          <w:color w:val="auto"/>
          <w:sz w:val="22"/>
          <w:szCs w:val="22"/>
        </w:rPr>
        <w:t>$8,381 to $10,652 per month</w:t>
      </w:r>
      <w:r w:rsidRPr="00516557">
        <w:rPr>
          <w:rFonts w:ascii="Arial" w:hAnsi="Arial" w:cs="Arial"/>
          <w:color w:val="auto"/>
          <w:sz w:val="22"/>
          <w:szCs w:val="22"/>
        </w:rPr>
        <w:br/>
        <w:t>(Starting salary will be between $8,381 to $9,219 per month)</w:t>
      </w:r>
    </w:p>
    <w:p w14:paraId="43B3945B" w14:textId="77777777" w:rsidR="00516557" w:rsidRPr="00516557" w:rsidRDefault="00516557" w:rsidP="00516557">
      <w:pPr>
        <w:pStyle w:val="Heading2"/>
        <w:keepNext w:val="0"/>
        <w:keepLines w:val="0"/>
        <w:pBdr>
          <w:top w:val="none" w:sz="0" w:space="6" w:color="auto"/>
          <w:bottom w:val="none" w:sz="0" w:space="1" w:color="CED4DA"/>
          <w:right w:val="none" w:sz="0" w:space="6" w:color="auto"/>
        </w:pBdr>
        <w:shd w:val="clear" w:color="auto" w:fill="FFFFFF"/>
        <w:spacing w:before="0"/>
        <w:rPr>
          <w:rFonts w:ascii="Arial" w:hAnsi="Arial" w:cs="Arial"/>
          <w:color w:val="auto"/>
          <w:sz w:val="22"/>
          <w:szCs w:val="22"/>
        </w:rPr>
      </w:pPr>
      <w:bookmarkStart w:id="3" w:name="_9w1lxai8lhzf" w:colFirst="0" w:colLast="0"/>
      <w:bookmarkEnd w:id="3"/>
      <w:r w:rsidRPr="00516557">
        <w:rPr>
          <w:rFonts w:ascii="Arial" w:hAnsi="Arial" w:cs="Arial"/>
          <w:b/>
          <w:i/>
          <w:color w:val="auto"/>
          <w:sz w:val="22"/>
          <w:szCs w:val="22"/>
        </w:rPr>
        <w:t>Level D:</w:t>
      </w:r>
      <w:r w:rsidRPr="00516557">
        <w:rPr>
          <w:rFonts w:ascii="Arial" w:hAnsi="Arial" w:cs="Arial"/>
          <w:i/>
          <w:color w:val="auto"/>
          <w:sz w:val="22"/>
          <w:szCs w:val="22"/>
        </w:rPr>
        <w:t xml:space="preserve"> </w:t>
      </w:r>
      <w:r w:rsidRPr="00516557">
        <w:rPr>
          <w:rFonts w:ascii="Arial" w:hAnsi="Arial" w:cs="Arial"/>
          <w:color w:val="auto"/>
          <w:sz w:val="22"/>
          <w:szCs w:val="22"/>
        </w:rPr>
        <w:t>$9,647 to $12,875 per month</w:t>
      </w:r>
      <w:r w:rsidRPr="00516557">
        <w:rPr>
          <w:rFonts w:ascii="Arial" w:hAnsi="Arial" w:cs="Arial"/>
          <w:color w:val="auto"/>
          <w:sz w:val="22"/>
          <w:szCs w:val="22"/>
        </w:rPr>
        <w:br/>
        <w:t>(Starting salary will vary between $9,647 to $10,612 per month)</w:t>
      </w:r>
    </w:p>
    <w:p w14:paraId="5B4F5294" w14:textId="77777777" w:rsidR="00516557" w:rsidRPr="00516557" w:rsidRDefault="00516557" w:rsidP="00516557">
      <w:pPr>
        <w:shd w:val="clear" w:color="auto" w:fill="FFFFFF"/>
        <w:spacing w:before="220" w:after="380"/>
        <w:rPr>
          <w:rFonts w:ascii="Arial" w:hAnsi="Arial" w:cs="Arial"/>
        </w:rPr>
      </w:pPr>
      <w:r w:rsidRPr="00516557">
        <w:rPr>
          <w:rFonts w:ascii="Arial" w:hAnsi="Arial" w:cs="Arial"/>
        </w:rPr>
        <w:t>Some highlights of our benefits package include:</w:t>
      </w:r>
    </w:p>
    <w:p w14:paraId="0D1FEAB6" w14:textId="77777777" w:rsidR="00516557" w:rsidRPr="00516557" w:rsidRDefault="00516557" w:rsidP="00516557">
      <w:pPr>
        <w:numPr>
          <w:ilvl w:val="0"/>
          <w:numId w:val="4"/>
        </w:numPr>
        <w:shd w:val="clear" w:color="auto" w:fill="FFFFFF"/>
        <w:spacing w:before="180"/>
        <w:rPr>
          <w:rFonts w:ascii="Arial" w:hAnsi="Arial" w:cs="Arial"/>
        </w:rPr>
      </w:pPr>
      <w:r w:rsidRPr="00516557">
        <w:rPr>
          <w:rFonts w:ascii="Arial" w:hAnsi="Arial" w:cs="Arial"/>
        </w:rPr>
        <w:t>Health/Dental/Vision benefits</w:t>
      </w:r>
    </w:p>
    <w:p w14:paraId="1C7BEDA9"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14 paid holidays per calendar year</w:t>
      </w:r>
    </w:p>
    <w:p w14:paraId="59591FF2"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1 personal holiday per year</w:t>
      </w:r>
    </w:p>
    <w:p w14:paraId="4B2B5F8E"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Choice of annual leave or sick/vacation leave</w:t>
      </w:r>
    </w:p>
    <w:p w14:paraId="59FD9FDA"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Up to $130 per month reimbursement for qualifying commuting costs</w:t>
      </w:r>
    </w:p>
    <w:p w14:paraId="71EA6328"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CalPERS Retirement Plan</w:t>
      </w:r>
    </w:p>
    <w:p w14:paraId="47EAE420"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401K and 457 deferred compensation plans</w:t>
      </w:r>
    </w:p>
    <w:p w14:paraId="193E7D5D"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Employee Assistance Program</w:t>
      </w:r>
    </w:p>
    <w:p w14:paraId="0D5C152E"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Basic Life and AD&amp;D Insurance</w:t>
      </w:r>
    </w:p>
    <w:p w14:paraId="20A548A0" w14:textId="77777777" w:rsidR="00516557" w:rsidRPr="00516557" w:rsidRDefault="00516557" w:rsidP="00516557">
      <w:pPr>
        <w:numPr>
          <w:ilvl w:val="0"/>
          <w:numId w:val="4"/>
        </w:numPr>
        <w:shd w:val="clear" w:color="auto" w:fill="FFFFFF"/>
        <w:rPr>
          <w:rFonts w:ascii="Arial" w:hAnsi="Arial" w:cs="Arial"/>
        </w:rPr>
      </w:pPr>
      <w:proofErr w:type="spellStart"/>
      <w:r w:rsidRPr="00516557">
        <w:rPr>
          <w:rFonts w:ascii="Arial" w:hAnsi="Arial" w:cs="Arial"/>
        </w:rPr>
        <w:t>FlexElect</w:t>
      </w:r>
      <w:proofErr w:type="spellEnd"/>
      <w:r w:rsidRPr="00516557">
        <w:rPr>
          <w:rFonts w:ascii="Arial" w:hAnsi="Arial" w:cs="Arial"/>
        </w:rPr>
        <w:t xml:space="preserve"> Program</w:t>
      </w:r>
    </w:p>
    <w:p w14:paraId="7FDFDD77"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Long Term Disability</w:t>
      </w:r>
    </w:p>
    <w:p w14:paraId="4A40190A"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Long Term Care</w:t>
      </w:r>
    </w:p>
    <w:p w14:paraId="180D6363" w14:textId="77777777" w:rsidR="00516557" w:rsidRPr="00516557" w:rsidRDefault="00516557" w:rsidP="00516557">
      <w:pPr>
        <w:numPr>
          <w:ilvl w:val="0"/>
          <w:numId w:val="4"/>
        </w:numPr>
        <w:shd w:val="clear" w:color="auto" w:fill="FFFFFF"/>
        <w:rPr>
          <w:rFonts w:ascii="Arial" w:hAnsi="Arial" w:cs="Arial"/>
        </w:rPr>
      </w:pPr>
      <w:r w:rsidRPr="00516557">
        <w:rPr>
          <w:rFonts w:ascii="Arial" w:hAnsi="Arial" w:cs="Arial"/>
        </w:rPr>
        <w:t>Group Legal Plan</w:t>
      </w:r>
    </w:p>
    <w:p w14:paraId="6AF6FA7F" w14:textId="77777777" w:rsidR="008000BE" w:rsidRDefault="008000BE" w:rsidP="00CD54B7">
      <w:pPr>
        <w:pStyle w:val="Heading1"/>
        <w:ind w:left="0"/>
        <w:rPr>
          <w:spacing w:val="-1"/>
        </w:rPr>
      </w:pPr>
    </w:p>
    <w:p w14:paraId="0F6ECD19" w14:textId="77777777" w:rsidR="008000BE" w:rsidRDefault="008000BE" w:rsidP="00CD54B7">
      <w:pPr>
        <w:pStyle w:val="Heading1"/>
        <w:ind w:left="0"/>
        <w:rPr>
          <w:spacing w:val="-1"/>
        </w:rPr>
      </w:pPr>
    </w:p>
    <w:p w14:paraId="32A83A0B" w14:textId="772BCBAA" w:rsidR="007C10DE" w:rsidRDefault="005433F7" w:rsidP="00CD54B7">
      <w:pPr>
        <w:pStyle w:val="Heading1"/>
        <w:ind w:left="0"/>
        <w:rPr>
          <w:spacing w:val="-1"/>
        </w:rPr>
      </w:pPr>
      <w:r>
        <w:rPr>
          <w:spacing w:val="-1"/>
        </w:rPr>
        <w:t>HOW</w:t>
      </w:r>
      <w:r>
        <w:rPr>
          <w:spacing w:val="1"/>
        </w:rPr>
        <w:t xml:space="preserve"> </w:t>
      </w:r>
      <w:r>
        <w:rPr>
          <w:spacing w:val="2"/>
        </w:rPr>
        <w:t>TO</w:t>
      </w:r>
      <w:r>
        <w:rPr>
          <w:spacing w:val="-3"/>
        </w:rPr>
        <w:t xml:space="preserve"> </w:t>
      </w:r>
      <w:r>
        <w:rPr>
          <w:spacing w:val="-1"/>
        </w:rPr>
        <w:t>APPLY</w:t>
      </w:r>
    </w:p>
    <w:p w14:paraId="66311DE9" w14:textId="77777777" w:rsidR="00A10A6C" w:rsidRDefault="00A10A6C" w:rsidP="00CD54B7">
      <w:pPr>
        <w:pStyle w:val="Heading1"/>
        <w:ind w:left="0"/>
        <w:rPr>
          <w:b w:val="0"/>
          <w:bCs w:val="0"/>
        </w:rPr>
      </w:pPr>
    </w:p>
    <w:p w14:paraId="32A83A0C" w14:textId="77777777" w:rsidR="007C10DE" w:rsidRPr="00516557" w:rsidRDefault="005433F7" w:rsidP="00CD54B7">
      <w:pPr>
        <w:pStyle w:val="BodyText"/>
        <w:spacing w:before="2"/>
        <w:ind w:left="0"/>
        <w:rPr>
          <w:rFonts w:cs="Arial"/>
        </w:rPr>
      </w:pPr>
      <w:r w:rsidRPr="00516557">
        <w:rPr>
          <w:rFonts w:cs="Arial"/>
        </w:rPr>
        <w:t>Apply</w:t>
      </w:r>
      <w:r w:rsidRPr="00516557">
        <w:rPr>
          <w:rFonts w:cs="Arial"/>
          <w:spacing w:val="-2"/>
        </w:rPr>
        <w:t xml:space="preserve"> </w:t>
      </w:r>
      <w:r w:rsidRPr="00516557">
        <w:rPr>
          <w:rFonts w:cs="Arial"/>
          <w:spacing w:val="-1"/>
        </w:rPr>
        <w:t>online</w:t>
      </w:r>
      <w:r w:rsidRPr="00516557">
        <w:rPr>
          <w:rFonts w:cs="Arial"/>
          <w:spacing w:val="-2"/>
        </w:rPr>
        <w:t xml:space="preserve"> </w:t>
      </w:r>
      <w:r w:rsidRPr="00516557">
        <w:rPr>
          <w:rFonts w:cs="Arial"/>
          <w:spacing w:val="1"/>
        </w:rPr>
        <w:t>at</w:t>
      </w:r>
      <w:r w:rsidRPr="00516557">
        <w:rPr>
          <w:rFonts w:cs="Arial"/>
          <w:spacing w:val="-3"/>
        </w:rPr>
        <w:t xml:space="preserve"> </w:t>
      </w:r>
      <w:hyperlink r:id="rId8">
        <w:r w:rsidRPr="00516557">
          <w:rPr>
            <w:rFonts w:cs="Arial"/>
            <w:color w:val="0000FF"/>
            <w:spacing w:val="-1"/>
            <w:u w:val="single" w:color="0000FF"/>
          </w:rPr>
          <w:t>http://www.courts.ca.gov/careers</w:t>
        </w:r>
      </w:hyperlink>
    </w:p>
    <w:p w14:paraId="32A83A0D" w14:textId="77777777" w:rsidR="007C10DE" w:rsidRPr="00516557" w:rsidRDefault="007C10DE" w:rsidP="00CD54B7">
      <w:pPr>
        <w:spacing w:before="7"/>
        <w:rPr>
          <w:rFonts w:ascii="Arial" w:eastAsia="Arial" w:hAnsi="Arial" w:cs="Arial"/>
          <w:sz w:val="19"/>
          <w:szCs w:val="19"/>
        </w:rPr>
      </w:pPr>
    </w:p>
    <w:p w14:paraId="47F300D5" w14:textId="77777777" w:rsidR="00516557" w:rsidRPr="00516557" w:rsidRDefault="00516557" w:rsidP="00516557">
      <w:pPr>
        <w:rPr>
          <w:rFonts w:ascii="Arial" w:hAnsi="Arial" w:cs="Arial"/>
        </w:rPr>
      </w:pPr>
      <w:r w:rsidRPr="00516557">
        <w:rPr>
          <w:rFonts w:ascii="Arial" w:hAnsi="Arial" w:cs="Arial"/>
        </w:rPr>
        <w:t>You will be asked to submit the following:</w:t>
      </w:r>
    </w:p>
    <w:p w14:paraId="5073D421" w14:textId="77777777" w:rsidR="00516557" w:rsidRPr="00516557" w:rsidRDefault="00516557" w:rsidP="00516557">
      <w:pPr>
        <w:rPr>
          <w:rFonts w:ascii="Arial" w:hAnsi="Arial" w:cs="Arial"/>
        </w:rPr>
      </w:pPr>
      <w:r w:rsidRPr="00516557">
        <w:rPr>
          <w:rFonts w:ascii="Arial" w:hAnsi="Arial" w:cs="Arial"/>
        </w:rPr>
        <w:t xml:space="preserve">• Completed online application </w:t>
      </w:r>
    </w:p>
    <w:p w14:paraId="069DCD49" w14:textId="77777777" w:rsidR="00516557" w:rsidRPr="00516557" w:rsidRDefault="00516557" w:rsidP="00516557">
      <w:pPr>
        <w:rPr>
          <w:rFonts w:ascii="Arial" w:hAnsi="Arial" w:cs="Arial"/>
        </w:rPr>
      </w:pPr>
      <w:r w:rsidRPr="00516557">
        <w:rPr>
          <w:rFonts w:ascii="Arial" w:hAnsi="Arial" w:cs="Arial"/>
        </w:rPr>
        <w:lastRenderedPageBreak/>
        <w:t xml:space="preserve">• Cover letter </w:t>
      </w:r>
    </w:p>
    <w:p w14:paraId="6ED90E15" w14:textId="77777777" w:rsidR="00516557" w:rsidRPr="00516557" w:rsidRDefault="00516557" w:rsidP="00516557">
      <w:pPr>
        <w:rPr>
          <w:rFonts w:ascii="Arial" w:hAnsi="Arial" w:cs="Arial"/>
        </w:rPr>
      </w:pPr>
      <w:r w:rsidRPr="00516557">
        <w:rPr>
          <w:rFonts w:ascii="Arial" w:hAnsi="Arial" w:cs="Arial"/>
        </w:rPr>
        <w:t xml:space="preserve">• Resume </w:t>
      </w:r>
    </w:p>
    <w:p w14:paraId="17FE2E0C" w14:textId="77777777" w:rsidR="00516557" w:rsidRPr="00516557" w:rsidRDefault="00516557" w:rsidP="00516557">
      <w:pPr>
        <w:rPr>
          <w:rFonts w:ascii="Arial" w:hAnsi="Arial" w:cs="Arial"/>
        </w:rPr>
      </w:pPr>
      <w:r w:rsidRPr="00516557">
        <w:rPr>
          <w:rFonts w:ascii="Arial" w:hAnsi="Arial" w:cs="Arial"/>
        </w:rPr>
        <w:t>• Writing Sample</w:t>
      </w:r>
    </w:p>
    <w:p w14:paraId="0D3943ED" w14:textId="486205CD" w:rsidR="00516557" w:rsidRPr="00516557" w:rsidRDefault="00516557" w:rsidP="00516557">
      <w:pPr>
        <w:pStyle w:val="ListParagraph"/>
        <w:numPr>
          <w:ilvl w:val="0"/>
          <w:numId w:val="5"/>
        </w:numPr>
        <w:rPr>
          <w:rFonts w:ascii="Arial" w:hAnsi="Arial" w:cs="Arial"/>
        </w:rPr>
      </w:pPr>
      <w:r w:rsidRPr="00516557">
        <w:rPr>
          <w:rFonts w:ascii="Arial" w:hAnsi="Arial" w:cs="Arial"/>
        </w:rPr>
        <w:t xml:space="preserve">This can be a document you wrote that was filed or issued </w:t>
      </w:r>
      <w:proofErr w:type="gramStart"/>
      <w:r w:rsidRPr="00516557">
        <w:rPr>
          <w:rFonts w:ascii="Arial" w:hAnsi="Arial" w:cs="Arial"/>
        </w:rPr>
        <w:t>in the course of</w:t>
      </w:r>
      <w:proofErr w:type="gramEnd"/>
      <w:r w:rsidRPr="00516557">
        <w:rPr>
          <w:rFonts w:ascii="Arial" w:hAnsi="Arial" w:cs="Arial"/>
        </w:rPr>
        <w:t xml:space="preserve"> trial or appellate litigation</w:t>
      </w:r>
    </w:p>
    <w:p w14:paraId="68EF8C19" w14:textId="5E3751A1" w:rsidR="00516557" w:rsidRPr="00516557" w:rsidRDefault="00516557" w:rsidP="00516557">
      <w:pPr>
        <w:pStyle w:val="ListParagraph"/>
        <w:numPr>
          <w:ilvl w:val="0"/>
          <w:numId w:val="5"/>
        </w:numPr>
        <w:rPr>
          <w:rFonts w:ascii="Arial" w:hAnsi="Arial" w:cs="Arial"/>
        </w:rPr>
      </w:pPr>
      <w:r w:rsidRPr="00516557">
        <w:rPr>
          <w:rFonts w:ascii="Arial" w:hAnsi="Arial" w:cs="Arial"/>
        </w:rPr>
        <w:t>Please indicate the extent to which the document was edited by others</w:t>
      </w:r>
    </w:p>
    <w:p w14:paraId="48DE9357" w14:textId="38E79940" w:rsidR="00516557" w:rsidRPr="00516557" w:rsidRDefault="00516557" w:rsidP="00516557">
      <w:pPr>
        <w:pStyle w:val="ListParagraph"/>
        <w:numPr>
          <w:ilvl w:val="0"/>
          <w:numId w:val="5"/>
        </w:numPr>
        <w:rPr>
          <w:rFonts w:ascii="Arial" w:hAnsi="Arial" w:cs="Arial"/>
        </w:rPr>
      </w:pPr>
      <w:r w:rsidRPr="00516557">
        <w:rPr>
          <w:rFonts w:ascii="Arial" w:hAnsi="Arial" w:cs="Arial"/>
        </w:rPr>
        <w:t xml:space="preserve">20 pages or fewer </w:t>
      </w:r>
    </w:p>
    <w:p w14:paraId="32A83A13" w14:textId="77777777" w:rsidR="007C10DE" w:rsidRDefault="007C10DE" w:rsidP="00CD54B7">
      <w:pPr>
        <w:spacing w:before="9"/>
        <w:rPr>
          <w:rFonts w:ascii="Arial" w:eastAsia="Arial" w:hAnsi="Arial" w:cs="Arial"/>
          <w:sz w:val="21"/>
          <w:szCs w:val="21"/>
        </w:rPr>
      </w:pPr>
    </w:p>
    <w:p w14:paraId="32A83A14" w14:textId="5BF8B457" w:rsidR="007C10DE" w:rsidRDefault="00516557" w:rsidP="00CD54B7">
      <w:pPr>
        <w:pStyle w:val="BodyText"/>
        <w:ind w:left="0"/>
      </w:pPr>
      <w:r>
        <w:rPr>
          <w:spacing w:val="-1"/>
        </w:rPr>
        <w:t>T</w:t>
      </w:r>
      <w:r w:rsidR="003E4AAC">
        <w:rPr>
          <w:spacing w:val="-1"/>
        </w:rPr>
        <w:t>his position will remain open until filled.</w:t>
      </w:r>
    </w:p>
    <w:p w14:paraId="32A83A15" w14:textId="77777777" w:rsidR="007C10DE" w:rsidRDefault="007C10DE" w:rsidP="00CD54B7">
      <w:pPr>
        <w:rPr>
          <w:rFonts w:ascii="Arial" w:eastAsia="Arial" w:hAnsi="Arial" w:cs="Arial"/>
        </w:rPr>
      </w:pPr>
    </w:p>
    <w:p w14:paraId="32A83A16" w14:textId="77777777" w:rsidR="007C10DE" w:rsidRDefault="007C10DE" w:rsidP="00CD54B7">
      <w:pPr>
        <w:spacing w:before="2"/>
        <w:rPr>
          <w:rFonts w:ascii="Arial" w:eastAsia="Arial" w:hAnsi="Arial" w:cs="Arial"/>
        </w:rPr>
      </w:pPr>
    </w:p>
    <w:p w14:paraId="32A83A25" w14:textId="77777777" w:rsidR="007C10DE" w:rsidRDefault="007C10DE" w:rsidP="00CD54B7">
      <w:pPr>
        <w:rPr>
          <w:rFonts w:ascii="Arial" w:eastAsia="Arial" w:hAnsi="Arial" w:cs="Arial"/>
        </w:rPr>
      </w:pPr>
    </w:p>
    <w:p w14:paraId="32A83A26" w14:textId="77777777" w:rsidR="007C10DE" w:rsidRDefault="007C10DE" w:rsidP="00CD54B7">
      <w:pPr>
        <w:rPr>
          <w:rFonts w:ascii="Arial" w:eastAsia="Arial" w:hAnsi="Arial" w:cs="Arial"/>
        </w:rPr>
      </w:pPr>
    </w:p>
    <w:p w14:paraId="32A83A29" w14:textId="77777777" w:rsidR="007C10DE" w:rsidRDefault="005433F7" w:rsidP="00CD54B7">
      <w:pPr>
        <w:pStyle w:val="Heading1"/>
        <w:ind w:left="0"/>
        <w:rPr>
          <w:b w:val="0"/>
          <w:bCs w:val="0"/>
        </w:rPr>
      </w:pPr>
      <w:r>
        <w:t>The</w:t>
      </w:r>
      <w:r>
        <w:rPr>
          <w:spacing w:val="1"/>
        </w:rPr>
        <w:t xml:space="preserve"> </w:t>
      </w:r>
      <w:r>
        <w:t>Court</w:t>
      </w:r>
      <w:r>
        <w:rPr>
          <w:spacing w:val="-1"/>
        </w:rPr>
        <w:t xml:space="preserve"> </w:t>
      </w:r>
      <w:r>
        <w:t>of</w:t>
      </w:r>
      <w:r>
        <w:rPr>
          <w:spacing w:val="1"/>
        </w:rPr>
        <w:t xml:space="preserve"> </w:t>
      </w:r>
      <w:r>
        <w:rPr>
          <w:spacing w:val="-1"/>
        </w:rPr>
        <w:t>Appeal,</w:t>
      </w:r>
      <w:r>
        <w:rPr>
          <w:spacing w:val="-3"/>
        </w:rPr>
        <w:t xml:space="preserve"> </w:t>
      </w:r>
      <w:r>
        <w:t xml:space="preserve">Second </w:t>
      </w:r>
      <w:r>
        <w:rPr>
          <w:spacing w:val="-1"/>
        </w:rPr>
        <w:t>Appellate</w:t>
      </w:r>
      <w:r>
        <w:rPr>
          <w:spacing w:val="1"/>
        </w:rPr>
        <w:t xml:space="preserve"> </w:t>
      </w:r>
      <w:r>
        <w:rPr>
          <w:spacing w:val="-1"/>
        </w:rPr>
        <w:t>District</w:t>
      </w:r>
      <w:r>
        <w:t xml:space="preserve"> </w:t>
      </w:r>
      <w:r>
        <w:rPr>
          <w:spacing w:val="-4"/>
        </w:rPr>
        <w:t>is</w:t>
      </w:r>
      <w:r>
        <w:rPr>
          <w:spacing w:val="1"/>
        </w:rPr>
        <w:t xml:space="preserve"> an</w:t>
      </w:r>
      <w:r>
        <w:t xml:space="preserve"> </w:t>
      </w:r>
      <w:r>
        <w:rPr>
          <w:spacing w:val="-1"/>
        </w:rPr>
        <w:t>Equal</w:t>
      </w:r>
      <w:r>
        <w:rPr>
          <w:spacing w:val="-3"/>
        </w:rPr>
        <w:t xml:space="preserve"> </w:t>
      </w:r>
      <w:r>
        <w:rPr>
          <w:spacing w:val="-1"/>
        </w:rPr>
        <w:t>Opportunity</w:t>
      </w:r>
      <w:r>
        <w:rPr>
          <w:spacing w:val="-4"/>
        </w:rPr>
        <w:t xml:space="preserve"> </w:t>
      </w:r>
      <w:r>
        <w:rPr>
          <w:spacing w:val="-1"/>
        </w:rPr>
        <w:t>Employer.</w:t>
      </w:r>
    </w:p>
    <w:sectPr w:rsidR="007C10DE">
      <w:pgSz w:w="12240" w:h="15840"/>
      <w:pgMar w:top="86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411"/>
    <w:multiLevelType w:val="hybridMultilevel"/>
    <w:tmpl w:val="239C7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5559D"/>
    <w:multiLevelType w:val="multilevel"/>
    <w:tmpl w:val="5AB2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70891"/>
    <w:multiLevelType w:val="hybridMultilevel"/>
    <w:tmpl w:val="C8B0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A29A0"/>
    <w:multiLevelType w:val="hybridMultilevel"/>
    <w:tmpl w:val="21B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F3352"/>
    <w:multiLevelType w:val="hybridMultilevel"/>
    <w:tmpl w:val="06289362"/>
    <w:lvl w:ilvl="0" w:tplc="9ECA15B0">
      <w:start w:val="1"/>
      <w:numFmt w:val="bullet"/>
      <w:lvlText w:val=""/>
      <w:lvlJc w:val="left"/>
      <w:pPr>
        <w:ind w:left="821" w:hanging="360"/>
      </w:pPr>
      <w:rPr>
        <w:rFonts w:ascii="Symbol" w:eastAsia="Symbol" w:hAnsi="Symbol" w:hint="default"/>
        <w:sz w:val="22"/>
        <w:szCs w:val="22"/>
      </w:rPr>
    </w:lvl>
    <w:lvl w:ilvl="1" w:tplc="703C1B8E">
      <w:start w:val="1"/>
      <w:numFmt w:val="bullet"/>
      <w:lvlText w:val="•"/>
      <w:lvlJc w:val="left"/>
      <w:pPr>
        <w:ind w:left="1702" w:hanging="360"/>
      </w:pPr>
      <w:rPr>
        <w:rFonts w:hint="default"/>
      </w:rPr>
    </w:lvl>
    <w:lvl w:ilvl="2" w:tplc="710EAD0C">
      <w:start w:val="1"/>
      <w:numFmt w:val="bullet"/>
      <w:lvlText w:val="•"/>
      <w:lvlJc w:val="left"/>
      <w:pPr>
        <w:ind w:left="2584" w:hanging="360"/>
      </w:pPr>
      <w:rPr>
        <w:rFonts w:hint="default"/>
      </w:rPr>
    </w:lvl>
    <w:lvl w:ilvl="3" w:tplc="3480736E">
      <w:start w:val="1"/>
      <w:numFmt w:val="bullet"/>
      <w:lvlText w:val="•"/>
      <w:lvlJc w:val="left"/>
      <w:pPr>
        <w:ind w:left="3466" w:hanging="360"/>
      </w:pPr>
      <w:rPr>
        <w:rFonts w:hint="default"/>
      </w:rPr>
    </w:lvl>
    <w:lvl w:ilvl="4" w:tplc="CDE203FE">
      <w:start w:val="1"/>
      <w:numFmt w:val="bullet"/>
      <w:lvlText w:val="•"/>
      <w:lvlJc w:val="left"/>
      <w:pPr>
        <w:ind w:left="4348" w:hanging="360"/>
      </w:pPr>
      <w:rPr>
        <w:rFonts w:hint="default"/>
      </w:rPr>
    </w:lvl>
    <w:lvl w:ilvl="5" w:tplc="6B86793C">
      <w:start w:val="1"/>
      <w:numFmt w:val="bullet"/>
      <w:lvlText w:val="•"/>
      <w:lvlJc w:val="left"/>
      <w:pPr>
        <w:ind w:left="5230" w:hanging="360"/>
      </w:pPr>
      <w:rPr>
        <w:rFonts w:hint="default"/>
      </w:rPr>
    </w:lvl>
    <w:lvl w:ilvl="6" w:tplc="82E278DC">
      <w:start w:val="1"/>
      <w:numFmt w:val="bullet"/>
      <w:lvlText w:val="•"/>
      <w:lvlJc w:val="left"/>
      <w:pPr>
        <w:ind w:left="6112" w:hanging="360"/>
      </w:pPr>
      <w:rPr>
        <w:rFonts w:hint="default"/>
      </w:rPr>
    </w:lvl>
    <w:lvl w:ilvl="7" w:tplc="1D6AE1DA">
      <w:start w:val="1"/>
      <w:numFmt w:val="bullet"/>
      <w:lvlText w:val="•"/>
      <w:lvlJc w:val="left"/>
      <w:pPr>
        <w:ind w:left="6994" w:hanging="360"/>
      </w:pPr>
      <w:rPr>
        <w:rFonts w:hint="default"/>
      </w:rPr>
    </w:lvl>
    <w:lvl w:ilvl="8" w:tplc="0C509AF0">
      <w:start w:val="1"/>
      <w:numFmt w:val="bullet"/>
      <w:lvlText w:val="•"/>
      <w:lvlJc w:val="left"/>
      <w:pPr>
        <w:ind w:left="7876" w:hanging="360"/>
      </w:pPr>
      <w:rPr>
        <w:rFonts w:hint="default"/>
      </w:rPr>
    </w:lvl>
  </w:abstractNum>
  <w:abstractNum w:abstractNumId="5" w15:restartNumberingAfterBreak="0">
    <w:nsid w:val="7BBF2B58"/>
    <w:multiLevelType w:val="multilevel"/>
    <w:tmpl w:val="04E4101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5255017">
    <w:abstractNumId w:val="4"/>
  </w:num>
  <w:num w:numId="2" w16cid:durableId="2001813015">
    <w:abstractNumId w:val="2"/>
  </w:num>
  <w:num w:numId="3" w16cid:durableId="415445486">
    <w:abstractNumId w:val="0"/>
  </w:num>
  <w:num w:numId="4" w16cid:durableId="1610238277">
    <w:abstractNumId w:val="5"/>
  </w:num>
  <w:num w:numId="5" w16cid:durableId="56250208">
    <w:abstractNumId w:val="3"/>
  </w:num>
  <w:num w:numId="6" w16cid:durableId="44839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DE"/>
    <w:rsid w:val="000058F0"/>
    <w:rsid w:val="00024BD5"/>
    <w:rsid w:val="001471E3"/>
    <w:rsid w:val="0017195E"/>
    <w:rsid w:val="001D6060"/>
    <w:rsid w:val="00280E72"/>
    <w:rsid w:val="003E4AAC"/>
    <w:rsid w:val="00516557"/>
    <w:rsid w:val="0054121A"/>
    <w:rsid w:val="005433F7"/>
    <w:rsid w:val="006C5F57"/>
    <w:rsid w:val="007C10DE"/>
    <w:rsid w:val="008000BE"/>
    <w:rsid w:val="00842E13"/>
    <w:rsid w:val="00854069"/>
    <w:rsid w:val="00A10A6C"/>
    <w:rsid w:val="00AA673A"/>
    <w:rsid w:val="00B427E3"/>
    <w:rsid w:val="00B638E3"/>
    <w:rsid w:val="00CD54B7"/>
    <w:rsid w:val="00F0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39D9"/>
  <w15:docId w15:val="{D94A3B85-012A-437E-976E-A07FE46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5165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165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ca.gov/careers" TargetMode="External"/><Relationship Id="rId3" Type="http://schemas.openxmlformats.org/officeDocument/2006/relationships/styles" Target="styles.xml"/><Relationship Id="rId7" Type="http://schemas.openxmlformats.org/officeDocument/2006/relationships/hyperlink" Target="https://www.gov.ca.gov/2023/02/17/governor-newsom-announces-judicial-appointments-2-17-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ts.ca.gov/care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1571-EA8F-426C-955D-9A8C5E93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Skyla</dc:creator>
  <cp:lastModifiedBy>Wolgamott, Taylor</cp:lastModifiedBy>
  <cp:revision>4</cp:revision>
  <dcterms:created xsi:type="dcterms:W3CDTF">2023-03-30T20:24:00Z</dcterms:created>
  <dcterms:modified xsi:type="dcterms:W3CDTF">2023-05-10T17:46:00Z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2022-02-16T00:00:00Z</vt:filetime>
  </property>
</Properties>
</file>